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481A9" w14:textId="53B3E7C2" w:rsidR="007A2AC8" w:rsidRDefault="007A2AC8" w:rsidP="007A2AC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bookmarkStart w:id="2" w:name="OLE_LINK100"/>
      <w:bookmarkStart w:id="3" w:name="OLE_LINK89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>
        <w:rPr>
          <w:rFonts w:eastAsiaTheme="minorEastAsia" w:cs="Arial"/>
          <w:b/>
          <w:sz w:val="24"/>
          <w:szCs w:val="24"/>
          <w:lang w:eastAsia="zh-TW"/>
        </w:rPr>
        <w:t>6</w:t>
      </w:r>
      <w:r>
        <w:rPr>
          <w:b/>
          <w:sz w:val="24"/>
          <w:szCs w:val="24"/>
          <w:lang w:eastAsia="ko-KR"/>
        </w:rPr>
        <w:tab/>
      </w:r>
      <w:r w:rsidR="00355909" w:rsidRPr="00355909">
        <w:rPr>
          <w:b/>
          <w:sz w:val="24"/>
          <w:szCs w:val="24"/>
          <w:lang w:eastAsia="ko-KR"/>
        </w:rPr>
        <w:t>R4-2509169</w:t>
      </w:r>
    </w:p>
    <w:bookmarkEnd w:id="0"/>
    <w:bookmarkEnd w:id="1"/>
    <w:bookmarkEnd w:id="2"/>
    <w:p w14:paraId="78F22174" w14:textId="34BEFF5F" w:rsidR="00DC5BA8" w:rsidRPr="00F83B2C" w:rsidRDefault="007A2AC8" w:rsidP="007A2AC8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eastAsiaTheme="minorEastAsia" w:hAnsi="Arial" w:cs="Arial"/>
          <w:b/>
          <w:sz w:val="24"/>
          <w:szCs w:val="24"/>
          <w:lang w:eastAsia="zh-TW"/>
        </w:rPr>
        <w:t>Bengaluru, India, August 25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TW"/>
        </w:rPr>
        <w:t xml:space="preserve"> – 29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TW"/>
        </w:rPr>
        <w:t>, 2025</w:t>
      </w:r>
    </w:p>
    <w:bookmarkEnd w:id="3"/>
    <w:p w14:paraId="14204C4C" w14:textId="02BC9682" w:rsidR="000A231E" w:rsidRPr="008E316F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83B2C">
        <w:rPr>
          <w:rFonts w:ascii="Arial" w:hAnsi="Arial"/>
          <w:b/>
          <w:sz w:val="24"/>
          <w:szCs w:val="24"/>
        </w:rPr>
        <w:t>Agenda item:</w:t>
      </w:r>
      <w:r w:rsidRPr="00F83B2C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8E316F">
        <w:rPr>
          <w:rFonts w:ascii="Arial" w:eastAsiaTheme="minorEastAsia" w:hAnsi="Arial" w:hint="eastAsia"/>
          <w:sz w:val="24"/>
          <w:szCs w:val="24"/>
          <w:lang w:eastAsia="zh-TW"/>
        </w:rPr>
        <w:t>7.27.7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582603E6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182"/>
      <w:bookmarkStart w:id="8" w:name="OLE_LINK177"/>
      <w:bookmarkStart w:id="9" w:name="OLE_LINK3"/>
      <w:r w:rsidR="00057AEF" w:rsidRPr="00057AEF">
        <w:rPr>
          <w:rFonts w:ascii="Arial" w:hAnsi="Arial"/>
          <w:bCs/>
          <w:sz w:val="24"/>
          <w:szCs w:val="24"/>
        </w:rPr>
        <w:t>Discussion on UE demodulation requirements for Rel-19 NR-NTN</w:t>
      </w:r>
      <w:r w:rsidR="00DA1CFC" w:rsidRPr="00DA1CFC">
        <w:rPr>
          <w:rFonts w:ascii="Arial" w:hAnsi="Arial" w:hint="eastAsia"/>
          <w:bCs/>
          <w:sz w:val="24"/>
          <w:szCs w:val="24"/>
        </w:rPr>
        <w:t xml:space="preserve"> </w:t>
      </w:r>
      <w:bookmarkEnd w:id="7"/>
      <w:bookmarkEnd w:id="8"/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10" w:name="OLE_LINK49"/>
      <w:bookmarkEnd w:id="9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7A30FAF7" w14:textId="6CBC7AFE" w:rsidR="004559DA" w:rsidRPr="004C05BC" w:rsidRDefault="00A505F7" w:rsidP="00B026B8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11" w:name="OLE_LINK30"/>
      <w:bookmarkStart w:id="12" w:name="OLE_LINK66"/>
      <w:bookmarkStart w:id="13" w:name="_Hlk92380727"/>
      <w:r>
        <w:rPr>
          <w:rFonts w:eastAsiaTheme="minorEastAsia" w:hint="eastAsia"/>
          <w:lang w:val="en-US" w:eastAsia="zh-TW"/>
        </w:rPr>
        <w:t xml:space="preserve">There are lots of </w:t>
      </w:r>
      <w:r w:rsidR="003171FC">
        <w:rPr>
          <w:rFonts w:eastAsiaTheme="minorEastAsia" w:hint="eastAsia"/>
          <w:lang w:val="en-US" w:eastAsia="zh-TW"/>
        </w:rPr>
        <w:t xml:space="preserve">new </w:t>
      </w:r>
      <w:r>
        <w:rPr>
          <w:rFonts w:eastAsiaTheme="minorEastAsia" w:hint="eastAsia"/>
          <w:lang w:val="en-US" w:eastAsia="zh-TW"/>
        </w:rPr>
        <w:t xml:space="preserve">features in the WI of Rel-19 NR-NTN phase 3. </w:t>
      </w:r>
      <w:r w:rsidR="00E840A6">
        <w:rPr>
          <w:rFonts w:eastAsiaTheme="minorEastAsia" w:hint="eastAsia"/>
          <w:lang w:val="en-US" w:eastAsia="zh-TW"/>
        </w:rPr>
        <w:t>A</w:t>
      </w:r>
      <w:r w:rsidR="004720A1">
        <w:rPr>
          <w:rFonts w:eastAsiaTheme="minorEastAsia" w:hint="eastAsia"/>
          <w:lang w:val="en-US" w:eastAsia="zh-TW"/>
        </w:rPr>
        <w:t>t</w:t>
      </w:r>
      <w:r w:rsidR="00E840A6">
        <w:rPr>
          <w:rFonts w:eastAsiaTheme="minorEastAsia" w:hint="eastAsia"/>
          <w:lang w:val="en-US" w:eastAsia="zh-TW"/>
        </w:rPr>
        <w:t xml:space="preserve"> RAN4#115</w:t>
      </w:r>
      <w:r w:rsidR="002C6145">
        <w:rPr>
          <w:rFonts w:eastAsiaTheme="minorEastAsia" w:hint="eastAsia"/>
          <w:lang w:val="en-US" w:eastAsia="zh-TW"/>
        </w:rPr>
        <w:t xml:space="preserve">, RAN4 agreed to only introduce </w:t>
      </w:r>
      <w:r w:rsidR="00054AA6">
        <w:rPr>
          <w:rFonts w:eastAsiaTheme="minorEastAsia" w:hint="eastAsia"/>
          <w:lang w:val="en-US" w:eastAsia="zh-TW"/>
        </w:rPr>
        <w:t xml:space="preserve">UE </w:t>
      </w:r>
      <w:r w:rsidR="00934D7A">
        <w:rPr>
          <w:rFonts w:eastAsiaTheme="minorEastAsia" w:hint="eastAsia"/>
          <w:lang w:val="en-US" w:eastAsia="zh-TW"/>
        </w:rPr>
        <w:t xml:space="preserve">demodulation </w:t>
      </w:r>
      <w:r w:rsidR="002C6145">
        <w:rPr>
          <w:rFonts w:eastAsiaTheme="minorEastAsia" w:hint="eastAsia"/>
          <w:lang w:val="en-US" w:eastAsia="zh-TW"/>
        </w:rPr>
        <w:t>requirements for RedCap</w:t>
      </w:r>
      <w:r w:rsidR="00EA2B22">
        <w:rPr>
          <w:rFonts w:eastAsiaTheme="minorEastAsia" w:hint="eastAsia"/>
          <w:lang w:val="en-US" w:eastAsia="zh-TW"/>
        </w:rPr>
        <w:t>/eRedCap</w:t>
      </w:r>
      <w:r w:rsidR="002C6145">
        <w:rPr>
          <w:rFonts w:eastAsiaTheme="minorEastAsia" w:hint="eastAsia"/>
          <w:lang w:val="en-US" w:eastAsia="zh-TW"/>
        </w:rPr>
        <w:t xml:space="preserve"> </w:t>
      </w:r>
      <w:r w:rsidR="006B216F" w:rsidRPr="006B216F">
        <w:rPr>
          <w:rFonts w:eastAsiaTheme="minorEastAsia"/>
          <w:lang w:eastAsia="zh-TW"/>
        </w:rPr>
        <w:t>with NR NTN operating FR1-NTN bands</w:t>
      </w:r>
      <w:r w:rsidR="00EA2B22">
        <w:rPr>
          <w:rFonts w:eastAsiaTheme="minorEastAsia" w:hint="eastAsia"/>
          <w:lang w:val="en-US" w:eastAsia="zh-TW"/>
        </w:rPr>
        <w:t>.</w:t>
      </w:r>
      <w:r w:rsidR="000B2A13">
        <w:rPr>
          <w:rFonts w:eastAsiaTheme="minorEastAsia" w:hint="eastAsia"/>
          <w:lang w:val="en-US" w:eastAsia="zh-TW"/>
        </w:rPr>
        <w:t xml:space="preserve"> We provide our view on remining </w:t>
      </w:r>
      <w:r w:rsidR="000B2A13">
        <w:rPr>
          <w:rFonts w:eastAsiaTheme="minorEastAsia"/>
          <w:lang w:val="en-US" w:eastAsia="zh-TW"/>
        </w:rPr>
        <w:t>issues</w:t>
      </w:r>
      <w:r w:rsidR="000B2A13">
        <w:rPr>
          <w:rFonts w:eastAsiaTheme="minorEastAsia" w:hint="eastAsia"/>
          <w:lang w:val="en-US" w:eastAsia="zh-TW"/>
        </w:rPr>
        <w:t xml:space="preserve"> in the WF [1].</w:t>
      </w:r>
    </w:p>
    <w:p w14:paraId="65265DD0" w14:textId="7FE48A86" w:rsidR="006243BA" w:rsidRPr="000218C4" w:rsidRDefault="00950A55" w:rsidP="000218C4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4" w:name="OLE_LINK142"/>
      <w:bookmarkStart w:id="15" w:name="OLE_LINK19"/>
      <w:bookmarkEnd w:id="11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6" w:name="OLE_LINK57"/>
      <w:bookmarkStart w:id="17" w:name="OLE_LINK51"/>
      <w:bookmarkStart w:id="18" w:name="OLE_LINK149"/>
      <w:bookmarkStart w:id="19" w:name="OLE_LINK96"/>
      <w:bookmarkStart w:id="20" w:name="OLE_LINK61"/>
      <w:bookmarkStart w:id="21" w:name="OLE_LINK6"/>
      <w:bookmarkEnd w:id="12"/>
      <w:bookmarkEnd w:id="14"/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3BA" w14:paraId="16A18F49" w14:textId="77777777" w:rsidTr="006243BA">
        <w:tc>
          <w:tcPr>
            <w:tcW w:w="9629" w:type="dxa"/>
          </w:tcPr>
          <w:p w14:paraId="76D3037B" w14:textId="77777777" w:rsidR="006243BA" w:rsidRPr="006243BA" w:rsidRDefault="006243BA" w:rsidP="006243BA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/>
                <w:u w:val="single"/>
                <w:lang w:eastAsia="zh-CN"/>
              </w:rPr>
            </w:pPr>
            <w:r w:rsidRPr="006243BA">
              <w:rPr>
                <w:rFonts w:eastAsia="Times New Roman"/>
                <w:b/>
                <w:u w:val="single"/>
                <w:lang w:eastAsia="zh-CN"/>
              </w:rPr>
              <w:t>Issue 3-2-1: PDSCH demodulation requirements for RedCap</w:t>
            </w:r>
          </w:p>
          <w:p w14:paraId="18398CEF" w14:textId="77777777" w:rsidR="006243BA" w:rsidRPr="006243BA" w:rsidRDefault="006243BA" w:rsidP="006243BA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zh-CN"/>
              </w:rPr>
            </w:pPr>
            <w:r w:rsidRPr="006243BA">
              <w:rPr>
                <w:rFonts w:eastAsia="Times New Roman"/>
                <w:b/>
                <w:bCs/>
                <w:lang w:eastAsia="zh-CN"/>
              </w:rPr>
              <w:t>Agreement:</w:t>
            </w:r>
          </w:p>
          <w:p w14:paraId="72E05B0D" w14:textId="77777777" w:rsidR="006243BA" w:rsidRPr="006243BA" w:rsidRDefault="006243BA" w:rsidP="006243BA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lang w:eastAsia="zh-CN"/>
              </w:rPr>
            </w:pPr>
            <w:r w:rsidRPr="006243BA">
              <w:rPr>
                <w:rFonts w:eastAsia="Times New Roman"/>
                <w:bCs/>
                <w:lang w:eastAsia="zh-CN"/>
              </w:rPr>
              <w:t>For 2Rx UEs,</w:t>
            </w:r>
          </w:p>
          <w:p w14:paraId="241204B3" w14:textId="77777777" w:rsidR="006243BA" w:rsidRPr="006243BA" w:rsidRDefault="006243BA" w:rsidP="006243BA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6243BA">
              <w:rPr>
                <w:rFonts w:eastAsia="Times New Roman"/>
                <w:bCs/>
                <w:sz w:val="22"/>
                <w:szCs w:val="22"/>
                <w:lang w:val="en-US" w:eastAsia="zh-CN"/>
              </w:rPr>
              <w:t>Reuse Rel-17 NTN PDSCH demodulation requirements.</w:t>
            </w:r>
          </w:p>
          <w:p w14:paraId="624B0DFC" w14:textId="77777777" w:rsidR="006243BA" w:rsidRPr="006243BA" w:rsidRDefault="006243BA" w:rsidP="006243BA">
            <w:pPr>
              <w:numPr>
                <w:ilvl w:val="1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6243BA">
              <w:rPr>
                <w:rFonts w:eastAsia="Times New Roman"/>
                <w:bCs/>
                <w:sz w:val="22"/>
                <w:szCs w:val="22"/>
                <w:lang w:val="en-US" w:eastAsia="zh-CN"/>
              </w:rPr>
              <w:t>Companies can check whether all the Rel-17 NTN features can be applicable for RedCap.</w:t>
            </w:r>
          </w:p>
          <w:p w14:paraId="746456E8" w14:textId="77777777" w:rsidR="006243BA" w:rsidRPr="006243BA" w:rsidRDefault="006243BA" w:rsidP="006243BA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zh-CN"/>
              </w:rPr>
            </w:pPr>
            <w:r w:rsidRPr="006243BA">
              <w:rPr>
                <w:rFonts w:eastAsia="Times New Roman"/>
                <w:b/>
                <w:bCs/>
                <w:lang w:eastAsia="zh-CN"/>
              </w:rPr>
              <w:t>Way forward:</w:t>
            </w:r>
          </w:p>
          <w:p w14:paraId="486704BB" w14:textId="77777777" w:rsidR="006243BA" w:rsidRPr="006243BA" w:rsidRDefault="006243BA" w:rsidP="006243BA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lang w:eastAsia="zh-CN"/>
              </w:rPr>
            </w:pPr>
            <w:r w:rsidRPr="006243BA">
              <w:rPr>
                <w:rFonts w:eastAsia="Times New Roman"/>
                <w:bCs/>
                <w:lang w:eastAsia="zh-CN"/>
              </w:rPr>
              <w:t>For 1Rx UE,</w:t>
            </w:r>
          </w:p>
          <w:p w14:paraId="332D5CEA" w14:textId="77777777" w:rsidR="006243BA" w:rsidRPr="006243BA" w:rsidRDefault="006243BA" w:rsidP="006243BA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6243BA">
              <w:rPr>
                <w:rFonts w:eastAsia="Times New Roman"/>
                <w:bCs/>
                <w:sz w:val="22"/>
                <w:szCs w:val="22"/>
                <w:lang w:val="en-US" w:eastAsia="zh-CN"/>
              </w:rPr>
              <w:t>FFS whether to add new PDSCH requirements with NTN channel or not.</w:t>
            </w:r>
          </w:p>
          <w:p w14:paraId="7DD0952B" w14:textId="77777777" w:rsidR="006243BA" w:rsidRDefault="006243BA" w:rsidP="006243BA">
            <w:pPr>
              <w:rPr>
                <w:rFonts w:eastAsia="Times New Roman"/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Issue 3-2-4: Test case of PDSCH for RedCap 1Rx (if defined)</w:t>
            </w:r>
          </w:p>
          <w:p w14:paraId="45F77B25" w14:textId="77777777" w:rsidR="006243BA" w:rsidRDefault="006243BA" w:rsidP="006243BA">
            <w:pPr>
              <w:spacing w:after="120"/>
              <w:rPr>
                <w:rFonts w:eastAsia="SimSun"/>
                <w:b/>
                <w:bCs/>
                <w:szCs w:val="24"/>
                <w:lang w:val="en-US" w:eastAsia="zh-CN"/>
              </w:rPr>
            </w:pPr>
            <w:r>
              <w:rPr>
                <w:rFonts w:eastAsia="SimSun"/>
                <w:b/>
                <w:bCs/>
                <w:szCs w:val="24"/>
                <w:lang w:val="en-US" w:eastAsia="zh-CN"/>
              </w:rPr>
              <w:t>Way forward:</w:t>
            </w:r>
          </w:p>
          <w:p w14:paraId="423C2344" w14:textId="77777777" w:rsidR="006243BA" w:rsidRDefault="006243BA" w:rsidP="006243BA">
            <w:pPr>
              <w:pStyle w:val="ListParagraph"/>
              <w:numPr>
                <w:ilvl w:val="0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Option 1: </w:t>
            </w:r>
          </w:p>
          <w:p w14:paraId="1821C5F7" w14:textId="77777777" w:rsidR="006243BA" w:rsidRDefault="006243BA" w:rsidP="006243BA">
            <w:pPr>
              <w:pStyle w:val="ListParagraph"/>
              <w:numPr>
                <w:ilvl w:val="1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MCS4, NTN-TDLA100-200, 1x1, Disabled HARQ</w:t>
            </w:r>
          </w:p>
          <w:p w14:paraId="62B45B89" w14:textId="77777777" w:rsidR="006243BA" w:rsidRDefault="006243BA" w:rsidP="006243BA">
            <w:pPr>
              <w:pStyle w:val="ListParagraph"/>
              <w:numPr>
                <w:ilvl w:val="1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MCS13, NTN-TDLC5-200, 1x1, 16 HARQ processes</w:t>
            </w:r>
          </w:p>
          <w:p w14:paraId="3C28898F" w14:textId="77777777" w:rsidR="006243BA" w:rsidRDefault="006243BA" w:rsidP="006243BA">
            <w:pPr>
              <w:pStyle w:val="ListParagraph"/>
              <w:numPr>
                <w:ilvl w:val="1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MCS4, NTN-TDLA100-200, 1x1, 32 HARQ processes</w:t>
            </w:r>
          </w:p>
          <w:p w14:paraId="7A321746" w14:textId="77777777" w:rsidR="006243BA" w:rsidRDefault="006243BA" w:rsidP="006243BA">
            <w:pPr>
              <w:pStyle w:val="ListParagraph"/>
              <w:numPr>
                <w:ilvl w:val="0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Option 2: </w:t>
            </w:r>
          </w:p>
          <w:p w14:paraId="6EB3E0F2" w14:textId="77777777" w:rsidR="006243BA" w:rsidRDefault="006243BA" w:rsidP="006243BA">
            <w:pPr>
              <w:pStyle w:val="ListParagraph"/>
              <w:numPr>
                <w:ilvl w:val="1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MCS4, NTN-TDLA100-200, 1x1, 52RBs</w:t>
            </w:r>
          </w:p>
          <w:p w14:paraId="05C9A252" w14:textId="77777777" w:rsidR="006243BA" w:rsidRDefault="006243BA" w:rsidP="006243BA">
            <w:pPr>
              <w:pStyle w:val="ListParagraph"/>
              <w:numPr>
                <w:ilvl w:val="1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MCS13, NTN-TDLC5-200, 1x1, 52RBs</w:t>
            </w:r>
          </w:p>
          <w:p w14:paraId="0D1C6D80" w14:textId="72695F9F" w:rsidR="006243BA" w:rsidRPr="006243BA" w:rsidRDefault="006243BA" w:rsidP="006243BA">
            <w:pPr>
              <w:pStyle w:val="ListParagraph"/>
              <w:numPr>
                <w:ilvl w:val="0"/>
                <w:numId w:val="145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3: Similar test configurations as the existing PDSCH cases</w:t>
            </w:r>
          </w:p>
        </w:tc>
      </w:tr>
    </w:tbl>
    <w:p w14:paraId="45101D36" w14:textId="7F041785" w:rsidR="00D467A1" w:rsidRPr="00D467A1" w:rsidRDefault="00D467A1" w:rsidP="00D467A1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 w:rsidRPr="00D467A1">
        <w:rPr>
          <w:rFonts w:eastAsiaTheme="minorEastAsia"/>
          <w:lang w:val="en-US" w:eastAsia="zh-TW"/>
        </w:rPr>
        <w:t>RAN4 has agreed to reuse the Rel-17 NTN PDSCH requirements to define the specifications for RedCap UEs operating over NR-NTN with 2Rx. For RedCap UEs operating over NR-NTN with 1Rx, we support the introduction of new PDSCH requirements tailored to the NTN channel</w:t>
      </w:r>
      <w:r w:rsidR="00E43E15">
        <w:rPr>
          <w:rFonts w:eastAsiaTheme="minorEastAsia" w:hint="eastAsia"/>
          <w:lang w:val="en-US" w:eastAsia="zh-TW"/>
        </w:rPr>
        <w:t xml:space="preserve"> by </w:t>
      </w:r>
      <w:r w:rsidR="00E43E15" w:rsidRPr="00E43E15">
        <w:rPr>
          <w:rFonts w:eastAsiaTheme="minorEastAsia"/>
          <w:lang w:eastAsia="zh-TW"/>
        </w:rPr>
        <w:t xml:space="preserve">changing the number of Rx </w:t>
      </w:r>
      <w:r w:rsidR="00E43E15">
        <w:rPr>
          <w:rFonts w:eastAsiaTheme="minorEastAsia" w:hint="eastAsia"/>
          <w:lang w:eastAsia="zh-TW"/>
        </w:rPr>
        <w:t xml:space="preserve">in </w:t>
      </w:r>
      <w:r w:rsidR="00E43E15">
        <w:rPr>
          <w:rFonts w:eastAsiaTheme="minorEastAsia"/>
          <w:lang w:eastAsia="zh-TW"/>
        </w:rPr>
        <w:t>current</w:t>
      </w:r>
      <w:r w:rsidR="00E43E15">
        <w:rPr>
          <w:rFonts w:eastAsiaTheme="minorEastAsia" w:hint="eastAsia"/>
          <w:lang w:eastAsia="zh-TW"/>
        </w:rPr>
        <w:t xml:space="preserve"> NR-NTN </w:t>
      </w:r>
      <w:r w:rsidR="00E43E15">
        <w:rPr>
          <w:rFonts w:eastAsiaTheme="minorEastAsia"/>
          <w:lang w:eastAsia="zh-TW"/>
        </w:rPr>
        <w:t>requirements</w:t>
      </w:r>
      <w:r w:rsidR="00E43E15">
        <w:rPr>
          <w:rFonts w:eastAsiaTheme="minorEastAsia" w:hint="eastAsia"/>
          <w:lang w:eastAsia="zh-TW"/>
        </w:rPr>
        <w:t xml:space="preserve"> </w:t>
      </w:r>
      <w:r w:rsidR="00E43E15" w:rsidRPr="00E43E15">
        <w:rPr>
          <w:rFonts w:eastAsiaTheme="minorEastAsia"/>
          <w:lang w:eastAsia="zh-TW"/>
        </w:rPr>
        <w:t>from 2 to 1</w:t>
      </w:r>
      <w:r w:rsidRPr="00D467A1">
        <w:rPr>
          <w:rFonts w:eastAsiaTheme="minorEastAsia"/>
          <w:lang w:val="en-US" w:eastAsia="zh-TW"/>
        </w:rPr>
        <w:t>.</w:t>
      </w:r>
      <w:r w:rsidR="00E43E15">
        <w:rPr>
          <w:rFonts w:eastAsiaTheme="minorEastAsia" w:hint="eastAsia"/>
          <w:lang w:val="en-US" w:eastAsia="zh-TW"/>
        </w:rPr>
        <w:t xml:space="preserve"> </w:t>
      </w:r>
    </w:p>
    <w:p w14:paraId="163D6F5F" w14:textId="00FB462E" w:rsidR="00D467A1" w:rsidRDefault="00D467A1" w:rsidP="00D467A1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 w:rsidRPr="00D467A1">
        <w:rPr>
          <w:rFonts w:eastAsiaTheme="minorEastAsia"/>
          <w:lang w:val="en-US" w:eastAsia="zh-TW"/>
        </w:rPr>
        <w:t>According to the applicability rules outlined in Table 8.2.1.1.2-1 of TS 38.101-5, NTN RedCap UEs are also required to pass TN RedCap test cases. To alleviate the testing burden, we propose minimizing the number of additional PDSCH requirements specified in TS 38.101-5 for RedCap UEs. Specifically, we recommend excluding the optional capability for 32 HARQ processes and disabling HARQ feedback.</w:t>
      </w:r>
    </w:p>
    <w:p w14:paraId="5B8F130D" w14:textId="75BCB9DB" w:rsidR="005546A1" w:rsidRPr="00B66611" w:rsidRDefault="005546A1" w:rsidP="00D467A1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 xml:space="preserve">As for the </w:t>
      </w:r>
      <w:r w:rsidR="005351EF">
        <w:rPr>
          <w:rFonts w:eastAsiaTheme="minorEastAsia" w:hint="eastAsia"/>
          <w:lang w:val="en-US" w:eastAsia="zh-TW"/>
        </w:rPr>
        <w:t xml:space="preserve">reference channel, </w:t>
      </w:r>
      <w:r w:rsidR="00B66611">
        <w:rPr>
          <w:rFonts w:eastAsiaTheme="minorEastAsia"/>
          <w:lang w:val="en-US" w:eastAsia="zh-TW"/>
        </w:rPr>
        <w:t>“</w:t>
      </w:r>
      <w:r w:rsidR="00B66611" w:rsidRPr="00B66611">
        <w:rPr>
          <w:rFonts w:eastAsiaTheme="minorEastAsia"/>
          <w:lang w:val="en-US" w:eastAsia="zh-TW"/>
        </w:rPr>
        <w:t>R.PDSCH.1-1.2  HD-FDD</w:t>
      </w:r>
      <w:r w:rsidR="00B66611">
        <w:rPr>
          <w:rFonts w:eastAsiaTheme="minorEastAsia"/>
          <w:lang w:val="en-US" w:eastAsia="zh-TW"/>
        </w:rPr>
        <w:t>”</w:t>
      </w:r>
      <w:r w:rsidR="00B66611" w:rsidRPr="00B66611">
        <w:rPr>
          <w:rFonts w:eastAsiaTheme="minorEastAsia"/>
          <w:lang w:val="en-US" w:eastAsia="zh-TW"/>
        </w:rPr>
        <w:t xml:space="preserve"> in TS38.101-4</w:t>
      </w:r>
      <w:r w:rsidR="00B66611">
        <w:rPr>
          <w:rFonts w:eastAsiaTheme="minorEastAsia" w:hint="eastAsia"/>
          <w:lang w:val="en-US" w:eastAsia="zh-TW"/>
        </w:rPr>
        <w:t xml:space="preserve"> </w:t>
      </w:r>
      <w:r w:rsidR="00F75244">
        <w:rPr>
          <w:rFonts w:eastAsiaTheme="minorEastAsia" w:hint="eastAsia"/>
          <w:lang w:val="en-US" w:eastAsia="zh-TW"/>
        </w:rPr>
        <w:t xml:space="preserve">can be reused </w:t>
      </w:r>
      <w:r w:rsidR="00B66611">
        <w:rPr>
          <w:rFonts w:eastAsiaTheme="minorEastAsia" w:hint="eastAsia"/>
          <w:lang w:val="en-US" w:eastAsia="zh-TW"/>
        </w:rPr>
        <w:t xml:space="preserve">to the case of </w:t>
      </w:r>
      <w:r w:rsidR="006B2487" w:rsidRPr="006B2487">
        <w:rPr>
          <w:rFonts w:eastAsiaTheme="minorEastAsia"/>
          <w:lang w:val="en-US" w:eastAsia="zh-TW"/>
        </w:rPr>
        <w:t xml:space="preserve">Modulation format and code rate </w:t>
      </w:r>
      <w:r w:rsidR="00B66611">
        <w:rPr>
          <w:rFonts w:eastAsiaTheme="minorEastAsia"/>
          <w:lang w:val="en-US" w:eastAsia="zh-TW"/>
        </w:rPr>
        <w:t>“</w:t>
      </w:r>
      <w:r w:rsidR="00B66611">
        <w:rPr>
          <w:rFonts w:eastAsiaTheme="minorEastAsia" w:hint="eastAsia"/>
          <w:lang w:val="en-US" w:eastAsia="zh-TW"/>
        </w:rPr>
        <w:t>16QAM, 0.48</w:t>
      </w:r>
      <w:r w:rsidR="00B66611">
        <w:rPr>
          <w:rFonts w:eastAsiaTheme="minorEastAsia"/>
          <w:lang w:val="en-US" w:eastAsia="zh-TW"/>
        </w:rPr>
        <w:t>”</w:t>
      </w:r>
      <w:r w:rsidR="006B2487">
        <w:rPr>
          <w:rFonts w:eastAsiaTheme="minorEastAsia" w:hint="eastAsia"/>
          <w:lang w:val="en-US" w:eastAsia="zh-TW"/>
        </w:rPr>
        <w:t xml:space="preserve">. For the case of </w:t>
      </w:r>
      <w:r w:rsidR="006B2487" w:rsidRPr="006B2487">
        <w:rPr>
          <w:rFonts w:eastAsiaTheme="minorEastAsia"/>
          <w:lang w:val="en-US" w:eastAsia="zh-TW"/>
        </w:rPr>
        <w:t>Modulation format and code rate “</w:t>
      </w:r>
      <w:r w:rsidR="006B2487" w:rsidRPr="006B2487">
        <w:rPr>
          <w:rFonts w:eastAsiaTheme="minorEastAsia"/>
          <w:lang w:eastAsia="zh-TW"/>
        </w:rPr>
        <w:t>QPSK, 0.30</w:t>
      </w:r>
      <w:r w:rsidR="006B2487" w:rsidRPr="006B2487">
        <w:rPr>
          <w:rFonts w:eastAsiaTheme="minorEastAsia"/>
          <w:lang w:val="en-US" w:eastAsia="zh-TW"/>
        </w:rPr>
        <w:t>”</w:t>
      </w:r>
      <w:r w:rsidR="006B2487">
        <w:rPr>
          <w:rFonts w:eastAsiaTheme="minorEastAsia" w:hint="eastAsia"/>
          <w:lang w:val="en-US" w:eastAsia="zh-TW"/>
        </w:rPr>
        <w:t xml:space="preserve">, RAN4 needs to define </w:t>
      </w:r>
      <w:r w:rsidR="000753C4">
        <w:rPr>
          <w:rFonts w:eastAsiaTheme="minorEastAsia" w:hint="eastAsia"/>
          <w:lang w:val="en-US" w:eastAsia="zh-TW"/>
        </w:rPr>
        <w:t xml:space="preserve">a </w:t>
      </w:r>
      <w:r w:rsidR="006B2487">
        <w:rPr>
          <w:rFonts w:eastAsiaTheme="minorEastAsia" w:hint="eastAsia"/>
          <w:lang w:val="en-US" w:eastAsia="zh-TW"/>
        </w:rPr>
        <w:t xml:space="preserve">new </w:t>
      </w:r>
      <w:r w:rsidR="005F07B1">
        <w:rPr>
          <w:rFonts w:eastAsiaTheme="minorEastAsia" w:hint="eastAsia"/>
          <w:lang w:val="en-US" w:eastAsia="zh-TW"/>
        </w:rPr>
        <w:t>reference channel</w:t>
      </w:r>
      <w:r w:rsidR="00C7045F">
        <w:rPr>
          <w:rFonts w:eastAsiaTheme="minorEastAsia" w:hint="eastAsia"/>
          <w:lang w:val="en-US" w:eastAsia="zh-TW"/>
        </w:rPr>
        <w:t>.</w:t>
      </w:r>
    </w:p>
    <w:p w14:paraId="212EDA47" w14:textId="47126AB2" w:rsidR="00A505B3" w:rsidRDefault="007C423D" w:rsidP="00C5073C">
      <w:pPr>
        <w:pStyle w:val="B1"/>
        <w:ind w:left="0" w:firstLine="0"/>
        <w:rPr>
          <w:rFonts w:eastAsiaTheme="minorEastAsia"/>
          <w:lang w:eastAsia="zh-TW"/>
        </w:rPr>
      </w:pPr>
      <w:r w:rsidRPr="007C423D">
        <w:rPr>
          <w:rFonts w:eastAsiaTheme="minorEastAsia"/>
          <w:lang w:eastAsia="zh-TW"/>
        </w:rPr>
        <w:lastRenderedPageBreak/>
        <w:t>Based on the above</w:t>
      </w:r>
      <w:r w:rsidR="007672BE" w:rsidRPr="007672BE">
        <w:rPr>
          <w:rFonts w:eastAsiaTheme="minorEastAsia"/>
          <w:lang w:eastAsia="zh-TW"/>
        </w:rPr>
        <w:t xml:space="preserve">, we propose the following additional requirements for </w:t>
      </w:r>
      <w:r w:rsidR="00E77D20" w:rsidRPr="00E77D20">
        <w:rPr>
          <w:rFonts w:eastAsiaTheme="minorEastAsia"/>
          <w:lang w:eastAsia="zh-TW"/>
        </w:rPr>
        <w:t>RedCap UEs with NR NTN operating FR1-NTN bands</w:t>
      </w:r>
      <w:r w:rsidR="007672BE" w:rsidRPr="007672BE">
        <w:rPr>
          <w:rFonts w:eastAsiaTheme="minorEastAsia"/>
          <w:lang w:eastAsia="zh-TW"/>
        </w:rPr>
        <w:t>.</w:t>
      </w:r>
    </w:p>
    <w:p w14:paraId="720AAC45" w14:textId="3AE12B0C" w:rsidR="00BB782A" w:rsidRDefault="00BB782A" w:rsidP="00C5073C">
      <w:pPr>
        <w:pStyle w:val="B1"/>
        <w:ind w:left="0" w:firstLine="0"/>
        <w:rPr>
          <w:rFonts w:eastAsiaTheme="minorEastAsia"/>
          <w:lang w:val="en-US" w:eastAsia="zh-TW"/>
        </w:rPr>
      </w:pPr>
      <w:r w:rsidRPr="00BB782A">
        <w:rPr>
          <w:rFonts w:eastAsiaTheme="minorEastAsia" w:hint="eastAsia"/>
          <w:b/>
          <w:bCs/>
          <w:i/>
          <w:iCs/>
          <w:u w:val="single"/>
          <w:lang w:eastAsia="zh-TW"/>
        </w:rPr>
        <w:t>Proposal 1</w:t>
      </w:r>
      <w:r>
        <w:rPr>
          <w:rFonts w:eastAsiaTheme="minorEastAsia" w:hint="eastAsia"/>
          <w:lang w:eastAsia="zh-TW"/>
        </w:rPr>
        <w:t xml:space="preserve">: </w:t>
      </w:r>
      <w:r w:rsidR="004D042E" w:rsidRPr="00B16EA3">
        <w:rPr>
          <w:rFonts w:eastAsiaTheme="minorEastAsia"/>
          <w:lang w:eastAsia="zh-TW"/>
        </w:rPr>
        <w:t xml:space="preserve">Define PDSCH demodulation requirements </w:t>
      </w:r>
      <w:r w:rsidR="00B16EA3">
        <w:rPr>
          <w:rFonts w:eastAsiaTheme="minorEastAsia" w:hint="eastAsia"/>
          <w:lang w:eastAsia="zh-TW"/>
        </w:rPr>
        <w:t xml:space="preserve">for RedCap UEs </w:t>
      </w:r>
      <w:r w:rsidR="004D042E" w:rsidRPr="00B16EA3">
        <w:rPr>
          <w:rFonts w:eastAsiaTheme="minorEastAsia"/>
          <w:lang w:eastAsia="zh-TW"/>
        </w:rPr>
        <w:t xml:space="preserve">with </w:t>
      </w:r>
      <w:r w:rsidR="00B16EA3">
        <w:rPr>
          <w:rFonts w:eastAsiaTheme="minorEastAsia" w:hint="eastAsia"/>
          <w:lang w:eastAsia="zh-TW"/>
        </w:rPr>
        <w:t>NR NTN operating FR1-NTN bands:</w:t>
      </w: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77"/>
        <w:gridCol w:w="1418"/>
        <w:gridCol w:w="1136"/>
        <w:gridCol w:w="1176"/>
        <w:gridCol w:w="786"/>
        <w:gridCol w:w="1267"/>
        <w:gridCol w:w="1366"/>
        <w:gridCol w:w="2317"/>
      </w:tblGrid>
      <w:tr w:rsidR="00503BD6" w14:paraId="4BF378BF" w14:textId="77777777" w:rsidTr="00094B54">
        <w:trPr>
          <w:trHeight w:val="375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0808B9" w14:textId="77777777" w:rsidR="00503BD6" w:rsidRPr="007B543E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 w:rsidRPr="007B543E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Rx n</w:t>
            </w:r>
            <w:r w:rsidRPr="007B543E"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  <w:t>u</w:t>
            </w:r>
            <w:r w:rsidRPr="007B543E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mber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4356B4" w14:textId="4201DEAF" w:rsidR="00503BD6" w:rsidRPr="007B543E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7B543E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 xml:space="preserve">Reference channel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622BC1" w14:textId="77777777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Bandwidth (MHz) / Subcarrier spacing (kHz)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356866" w14:textId="77777777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Modulation format and code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F29CA79" w14:textId="69673EA4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503BD6">
              <w:rPr>
                <w:rFonts w:ascii="Arial" w:eastAsia="Times New Roman" w:hAnsi="Arial"/>
                <w:b/>
                <w:bCs/>
                <w:kern w:val="2"/>
                <w:sz w:val="18"/>
                <w:lang w:eastAsia="en-GB"/>
                <w14:ligatures w14:val="standardContextual"/>
              </w:rPr>
              <w:t>HARQ Config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F2F05C" w14:textId="463A8C6B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Propagation condition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FBFB6C" w14:textId="77777777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Correlation matrix and antenna configuration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18343A" w14:textId="709B0981" w:rsidR="00503BD6" w:rsidRPr="00136C59" w:rsidRDefault="00503BD6" w:rsidP="00136C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 w:hint="eastAsia"/>
                <w:b/>
                <w:kern w:val="2"/>
                <w:sz w:val="18"/>
                <w:lang w:eastAsia="zh-TW"/>
                <w14:ligatures w14:val="standardContextual"/>
              </w:rPr>
              <w:t>Note</w:t>
            </w:r>
          </w:p>
          <w:p w14:paraId="61E93DC4" w14:textId="17F2E875" w:rsidR="00503BD6" w:rsidRDefault="00503BD6" w:rsidP="00727F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503BD6" w14:paraId="690BC018" w14:textId="77777777" w:rsidTr="00094B54">
        <w:trPr>
          <w:trHeight w:val="375"/>
          <w:jc w:val="center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6C0A7B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DAFB63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AAB41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B8AF7C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60989B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30FDD8" w14:textId="1149697D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86FA1F" w14:textId="77777777" w:rsidR="00503BD6" w:rsidRPr="00F75244" w:rsidRDefault="00503BD6" w:rsidP="00F75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9BB215" w14:textId="0D3BD99E" w:rsidR="00503BD6" w:rsidRDefault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503BD6" w:rsidRPr="00094B54" w14:paraId="43FE2467" w14:textId="77777777" w:rsidTr="00094B54">
        <w:trPr>
          <w:trHeight w:val="432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54B37" w14:textId="77777777" w:rsidR="00503BD6" w:rsidRPr="007B543E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7B543E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BE82F" w14:textId="7B4EDF69" w:rsidR="00503BD6" w:rsidRPr="007B543E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7B543E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</w:t>
            </w: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.1</w:t>
            </w:r>
            <w:r w:rsidRPr="007B543E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 xml:space="preserve"> FDD</w:t>
            </w:r>
            <w:r w:rsidRPr="007B543E">
              <w:rPr>
                <w:rFonts w:ascii="Arial" w:eastAsia="Times New Roman" w:hAnsi="Arial" w:hint="eastAsia"/>
                <w:kern w:val="2"/>
                <w:sz w:val="18"/>
                <w:lang w:eastAsia="zh-CN"/>
                <w14:ligatures w14:val="standardContextual"/>
              </w:rPr>
              <w:t xml:space="preserve"> 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71A1C" w14:textId="45E046D1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15F24" w14:textId="32A7AE06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85037" w14:textId="6EFB39A9" w:rsidR="00503BD6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503BD6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BC00C" w14:textId="3CCB54FD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34948" w14:textId="1138C85B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D4E5" w14:textId="77777777" w:rsidR="00503BD6" w:rsidRDefault="00094B54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A</w:t>
            </w:r>
            <w:r w:rsidR="00503BD6" w:rsidRPr="00D14748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lso applicable to eRedCap without reduced BW</w:t>
            </w:r>
          </w:p>
          <w:p w14:paraId="1F84C820" w14:textId="3F393E90" w:rsidR="00094B54" w:rsidRDefault="00094B54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(</w:t>
            </w:r>
            <w:r w:rsidRPr="00094B54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Reuse Test 1-1 in TS38.105</w:t>
            </w: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)</w:t>
            </w:r>
          </w:p>
        </w:tc>
      </w:tr>
      <w:tr w:rsidR="00503BD6" w14:paraId="1E0AD8F9" w14:textId="77777777" w:rsidTr="00094B54">
        <w:trPr>
          <w:trHeight w:val="462"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59D3E" w14:textId="77777777" w:rsidR="00503BD6" w:rsidRPr="007B543E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E1709" w14:textId="6B7D1EF6" w:rsidR="00503BD6" w:rsidRPr="00FF5A9D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N</w:t>
            </w: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ew for HD-FDD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680FE" w14:textId="77777777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F907B" w14:textId="77777777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26044" w14:textId="77777777" w:rsidR="00503BD6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66A10" w14:textId="0B7A33D0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FEE88" w14:textId="77777777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C6851" w14:textId="77777777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503BD6" w14:paraId="4C82CE8F" w14:textId="77777777" w:rsidTr="00094B54">
        <w:trPr>
          <w:trHeight w:val="392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66C7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307CF" w14:textId="322A35E2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2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</w:t>
            </w: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67A4" w14:textId="79229D7C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7D771" w14:textId="7028ECFF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43325" w14:textId="5182BC76" w:rsidR="00503BD6" w:rsidRPr="00684157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F43A" w14:textId="43D40943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61763" w14:textId="28295F0F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A8525" w14:textId="30A3045D" w:rsidR="00503BD6" w:rsidRPr="00094B54" w:rsidRDefault="00094B54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(</w:t>
            </w:r>
            <w:r w:rsidRPr="00094B54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Reuse Test 1-</w:t>
            </w:r>
            <w:r w:rsidRPr="00094B54">
              <w:rPr>
                <w:rFonts w:ascii="Arial" w:eastAsia="Times New Roman" w:hAnsi="Arial" w:hint="eastAsia"/>
                <w:kern w:val="2"/>
                <w:sz w:val="18"/>
                <w:lang w:eastAsia="en-GB"/>
                <w14:ligatures w14:val="standardContextual"/>
              </w:rPr>
              <w:t>2 in TS38.105</w:t>
            </w: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)</w:t>
            </w:r>
          </w:p>
        </w:tc>
      </w:tr>
      <w:tr w:rsidR="00503BD6" w14:paraId="41B55FA1" w14:textId="77777777" w:rsidTr="00094B54">
        <w:trPr>
          <w:trHeight w:val="473"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9A3A7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81375" w14:textId="4ECC7D69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R.PDSCH.1-1.2  HD-FDD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F6EE2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DA5D8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B73" w14:textId="77777777" w:rsidR="00503BD6" w:rsidRPr="00684157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5630" w14:textId="5CDAEA2E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7600F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3F62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503BD6" w14:paraId="332542BA" w14:textId="77777777" w:rsidTr="00094B54">
        <w:trPr>
          <w:trHeight w:val="408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B1000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6F698" w14:textId="7F678070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1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</w:t>
            </w: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EFB3D" w14:textId="19C126A6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91AB8" w14:textId="38A57854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5354" w14:textId="24B0FC3F" w:rsidR="00503BD6" w:rsidRPr="00684157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CA39" w14:textId="002DA479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4F48E" w14:textId="50AFAC4F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ABFDC" w14:textId="77777777" w:rsidR="00503BD6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Also applicable to eRedCap without reduced BW</w:t>
            </w:r>
          </w:p>
          <w:p w14:paraId="33D2A589" w14:textId="10ED4103" w:rsidR="00094B54" w:rsidRPr="00094B54" w:rsidRDefault="00094B54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503BD6" w14:paraId="0DD63B0A" w14:textId="77777777" w:rsidTr="00094B54">
        <w:trPr>
          <w:trHeight w:val="462"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7E893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23A8D" w14:textId="50EABCDA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New for HD-FDD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D0379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B010A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50BF" w14:textId="77777777" w:rsidR="00503BD6" w:rsidRPr="00684157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AC6F" w14:textId="37889F26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AE2F6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758CB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503BD6" w14:paraId="61C2DBB8" w14:textId="77777777" w:rsidTr="00094B54">
        <w:trPr>
          <w:trHeight w:val="414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D97C3" w14:textId="77777777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34DAA" w14:textId="0A3A5D5C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R.PDSCH.1-2.1 FDD</w:t>
            </w:r>
            <w:r w:rsidRPr="00684157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</w:t>
            </w:r>
            <w:r w:rsidRPr="00684157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729D5" w14:textId="3AA71280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C9742" w14:textId="0C1E915D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EB25E" w14:textId="6DBD6120" w:rsidR="00503BD6" w:rsidRPr="00684157" w:rsidRDefault="00503BD6" w:rsidP="00503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3B8BC" w14:textId="4A7C5DFE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2E495" w14:textId="22BA9324" w:rsidR="00503BD6" w:rsidRPr="00684157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684157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95FF3" w14:textId="5CEB7513" w:rsidR="00503BD6" w:rsidRPr="00684157" w:rsidRDefault="00094B54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094B54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(New)</w:t>
            </w:r>
          </w:p>
        </w:tc>
      </w:tr>
      <w:tr w:rsidR="00503BD6" w14:paraId="19E66407" w14:textId="77777777" w:rsidTr="00094B54">
        <w:trPr>
          <w:trHeight w:val="451"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D780F" w14:textId="77777777" w:rsidR="00503BD6" w:rsidRPr="00922AF5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/>
                <w:kern w:val="2"/>
                <w:sz w:val="18"/>
                <w:highlight w:val="yellow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3D1E2" w14:textId="15F3F459" w:rsidR="00503BD6" w:rsidRPr="00922AF5" w:rsidRDefault="00503BD6" w:rsidP="009A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highlight w:val="yellow"/>
                <w:lang w:eastAsia="zh-CN"/>
                <w14:ligatures w14:val="standardContextual"/>
              </w:rPr>
            </w:pPr>
            <w:r w:rsidRPr="00684157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R.PDSCH.1-1.2  HD-FDD in TS38.101-4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79D4D" w14:textId="77777777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A506A" w14:textId="77777777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74BC" w14:textId="77777777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BCA41" w14:textId="3A7D7280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AC7A0" w14:textId="77777777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FFBAA" w14:textId="77777777" w:rsidR="00503BD6" w:rsidRDefault="00503BD6" w:rsidP="007B5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</w:tbl>
    <w:p w14:paraId="7CECB85F" w14:textId="77777777" w:rsidR="00D467A1" w:rsidRDefault="00D467A1" w:rsidP="00C5073C">
      <w:pPr>
        <w:pStyle w:val="B1"/>
        <w:ind w:left="0" w:firstLine="0"/>
        <w:rPr>
          <w:rFonts w:eastAsiaTheme="minorEastAsia"/>
          <w:lang w:val="en-US" w:eastAsia="zh-TW"/>
        </w:rPr>
      </w:pPr>
    </w:p>
    <w:p w14:paraId="5080F683" w14:textId="3FDBE9DA" w:rsidR="00BB782A" w:rsidRPr="0075204F" w:rsidRDefault="00BB782A" w:rsidP="00B9662D">
      <w:pPr>
        <w:pStyle w:val="B1"/>
        <w:ind w:left="0" w:firstLine="0"/>
        <w:jc w:val="both"/>
        <w:rPr>
          <w:rFonts w:eastAsiaTheme="minorEastAsia"/>
          <w:lang w:eastAsia="zh-TW"/>
        </w:rPr>
      </w:pPr>
      <w:r w:rsidRPr="00BB782A">
        <w:rPr>
          <w:rFonts w:eastAsiaTheme="minorEastAsia" w:hint="eastAsia"/>
          <w:b/>
          <w:bCs/>
          <w:i/>
          <w:iCs/>
          <w:u w:val="single"/>
          <w:lang w:val="en-US" w:eastAsia="zh-TW"/>
        </w:rPr>
        <w:t>Proposal 2</w:t>
      </w:r>
      <w:r>
        <w:rPr>
          <w:rFonts w:eastAsiaTheme="minorEastAsia" w:hint="eastAsia"/>
          <w:lang w:val="en-US" w:eastAsia="zh-TW"/>
        </w:rPr>
        <w:t>:</w:t>
      </w:r>
      <w:r>
        <w:rPr>
          <w:rFonts w:eastAsiaTheme="minorEastAsia"/>
          <w:lang w:val="en-US" w:eastAsia="zh-TW"/>
        </w:rPr>
        <w:t xml:space="preserve"> </w:t>
      </w:r>
      <w:r w:rsidR="00BB2848">
        <w:rPr>
          <w:rFonts w:eastAsiaTheme="minorEastAsia" w:hint="eastAsia"/>
          <w:lang w:val="en-US" w:eastAsia="zh-TW"/>
        </w:rPr>
        <w:t xml:space="preserve">Define </w:t>
      </w:r>
      <w:r w:rsidR="009679CE">
        <w:rPr>
          <w:rFonts w:eastAsiaTheme="minorEastAsia" w:hint="eastAsia"/>
          <w:lang w:val="en-US" w:eastAsia="zh-TW"/>
        </w:rPr>
        <w:t xml:space="preserve">a </w:t>
      </w:r>
      <w:r w:rsidR="004C03EC">
        <w:rPr>
          <w:rFonts w:eastAsiaTheme="minorEastAsia" w:hint="eastAsia"/>
          <w:lang w:val="en-US" w:eastAsia="zh-TW"/>
        </w:rPr>
        <w:t xml:space="preserve">new </w:t>
      </w:r>
      <w:r w:rsidR="00D35A02" w:rsidRPr="00D35A02">
        <w:rPr>
          <w:rFonts w:eastAsiaTheme="minorEastAsia"/>
          <w:lang w:val="en-US" w:eastAsia="zh-TW"/>
        </w:rPr>
        <w:t>HD-FDD</w:t>
      </w:r>
      <w:r w:rsidR="00D35A02" w:rsidRPr="00D35A02">
        <w:rPr>
          <w:rFonts w:eastAsiaTheme="minorEastAsia" w:hint="eastAsia"/>
          <w:lang w:val="en-US" w:eastAsia="zh-TW"/>
        </w:rPr>
        <w:t xml:space="preserve"> </w:t>
      </w:r>
      <w:r w:rsidR="00BB2848">
        <w:rPr>
          <w:rFonts w:eastAsiaTheme="minorEastAsia" w:hint="eastAsia"/>
          <w:lang w:val="en-US" w:eastAsia="zh-TW"/>
        </w:rPr>
        <w:t xml:space="preserve">reference channel </w:t>
      </w:r>
      <w:r w:rsidR="00B9662D">
        <w:rPr>
          <w:rFonts w:eastAsiaTheme="minorEastAsia" w:hint="eastAsia"/>
          <w:lang w:val="en-US" w:eastAsia="zh-TW"/>
        </w:rPr>
        <w:t xml:space="preserve">for </w:t>
      </w:r>
      <w:r w:rsidR="00B9662D" w:rsidRPr="00B9662D">
        <w:rPr>
          <w:rFonts w:eastAsiaTheme="minorEastAsia"/>
          <w:lang w:val="en-US" w:eastAsia="zh-TW"/>
        </w:rPr>
        <w:t>Modulation format and code rate “</w:t>
      </w:r>
      <w:r w:rsidR="00B9662D" w:rsidRPr="00B9662D">
        <w:rPr>
          <w:rFonts w:eastAsiaTheme="minorEastAsia"/>
          <w:lang w:eastAsia="zh-TW"/>
        </w:rPr>
        <w:t>QPSK, 0.30</w:t>
      </w:r>
      <w:r w:rsidR="00B9662D" w:rsidRPr="00B9662D">
        <w:rPr>
          <w:rFonts w:eastAsiaTheme="minorEastAsia"/>
          <w:lang w:val="en-US" w:eastAsia="zh-TW"/>
        </w:rPr>
        <w:t>”</w:t>
      </w:r>
      <w:r w:rsidR="00B9662D">
        <w:rPr>
          <w:rFonts w:eastAsiaTheme="minorEastAsia" w:hint="eastAsia"/>
          <w:lang w:eastAsia="zh-TW"/>
        </w:rPr>
        <w:t xml:space="preserve"> and 52PRBs</w:t>
      </w:r>
    </w:p>
    <w:tbl>
      <w:tblPr>
        <w:tblW w:w="24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</w:tblGrid>
      <w:tr w:rsidR="0021653E" w:rsidRPr="0021653E" w14:paraId="22A72C14" w14:textId="17F00E44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4FA1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21653E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lastRenderedPageBreak/>
              <w:t>Parameter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DA36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3E0" w14:textId="30FD26AA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t>Value</w:t>
            </w:r>
          </w:p>
        </w:tc>
      </w:tr>
      <w:tr w:rsidR="0021653E" w:rsidRPr="0021653E" w14:paraId="26F04034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BB7C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Reference channel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2AB6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5779" w14:textId="72FF0944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R.PDSCH.</w:t>
            </w:r>
            <w:r w:rsidR="00367961">
              <w:rPr>
                <w:rFonts w:ascii="Arial" w:eastAsiaTheme="minorEastAsia" w:hAnsi="Arial" w:cs="Arial" w:hint="eastAsia"/>
                <w:sz w:val="18"/>
                <w:szCs w:val="22"/>
                <w:lang w:val="en-US" w:eastAsia="zh-TW"/>
              </w:rPr>
              <w:t>x</w:t>
            </w: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-</w:t>
            </w:r>
            <w:r w:rsidR="00367961">
              <w:rPr>
                <w:rFonts w:ascii="Arial" w:eastAsiaTheme="minorEastAsia" w:hAnsi="Arial" w:cs="Arial" w:hint="eastAsia"/>
                <w:sz w:val="18"/>
                <w:szCs w:val="22"/>
                <w:lang w:val="en-US" w:eastAsia="zh-TW"/>
              </w:rPr>
              <w:t>y</w:t>
            </w: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.</w:t>
            </w:r>
            <w:r w:rsidR="00367961">
              <w:rPr>
                <w:rFonts w:ascii="Arial" w:eastAsiaTheme="minorEastAsia" w:hAnsi="Arial" w:cs="Arial" w:hint="eastAsia"/>
                <w:sz w:val="18"/>
                <w:szCs w:val="22"/>
                <w:lang w:val="en-US" w:eastAsia="zh-TW"/>
              </w:rPr>
              <w:t>z</w:t>
            </w: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HD-FDD</w:t>
            </w:r>
          </w:p>
        </w:tc>
      </w:tr>
      <w:tr w:rsidR="0021653E" w:rsidRPr="0021653E" w14:paraId="3209DD20" w14:textId="77777777" w:rsidTr="0021653E">
        <w:trPr>
          <w:trHeight w:val="54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CFE6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Channel bandwidth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8F8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3518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10</w:t>
            </w:r>
          </w:p>
        </w:tc>
      </w:tr>
      <w:tr w:rsidR="0021653E" w:rsidRPr="0021653E" w14:paraId="3FFE543B" w14:textId="77777777" w:rsidTr="0021653E">
        <w:trPr>
          <w:trHeight w:val="54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DA3C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FFD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F4D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15</w:t>
            </w:r>
          </w:p>
        </w:tc>
      </w:tr>
      <w:tr w:rsidR="0021653E" w:rsidRPr="0021653E" w14:paraId="2349A1FE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368D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allocated resource blocks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6DE7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PRBs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16FA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52</w:t>
            </w:r>
          </w:p>
        </w:tc>
      </w:tr>
      <w:tr w:rsidR="0021653E" w:rsidRPr="0021653E" w14:paraId="2D751C8D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57C0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consecutive PDSCH symbols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FB8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200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53E" w:rsidRPr="0021653E" w14:paraId="260BA740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1130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0840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405E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8</w:t>
            </w:r>
          </w:p>
        </w:tc>
      </w:tr>
      <w:tr w:rsidR="0021653E" w:rsidRPr="0021653E" w14:paraId="78376319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0B9B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C7A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95F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12</w:t>
            </w:r>
          </w:p>
        </w:tc>
      </w:tr>
      <w:tr w:rsidR="0021653E" w:rsidRPr="0021653E" w14:paraId="1D1FBD31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AB91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Allocated slots per 2 frames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D2B0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Slots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6AE7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15</w:t>
            </w:r>
          </w:p>
        </w:tc>
      </w:tr>
      <w:tr w:rsidR="0021653E" w:rsidRPr="0021653E" w14:paraId="71BD2A82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B39A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MCS table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FAA1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CA9A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64QAM</w:t>
            </w:r>
          </w:p>
        </w:tc>
      </w:tr>
      <w:tr w:rsidR="0021653E" w:rsidRPr="0021653E" w14:paraId="749564EE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B770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MCS index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010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46D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4</w:t>
            </w:r>
          </w:p>
        </w:tc>
      </w:tr>
      <w:tr w:rsidR="0021653E" w:rsidRPr="0021653E" w14:paraId="7CADECE3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020A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Modulation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EB9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9F6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QPSK</w:t>
            </w:r>
          </w:p>
        </w:tc>
      </w:tr>
      <w:tr w:rsidR="0021653E" w:rsidRPr="0021653E" w14:paraId="2C86EFD2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C23E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Target Coding Rate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8F1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C1D8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0.30</w:t>
            </w:r>
          </w:p>
        </w:tc>
      </w:tr>
      <w:tr w:rsidR="0021653E" w:rsidRPr="0021653E" w14:paraId="295523C5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11B9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MIMO layers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B627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EF1B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53E" w:rsidRPr="0021653E" w14:paraId="64492791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FE5B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DMRS REs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AEF8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5A1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53E" w:rsidRPr="0021653E" w14:paraId="5C9215F9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C07D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AF1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C017" w14:textId="00F051C9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TW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  <w:r w:rsidR="003122C3"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2</w:t>
            </w:r>
          </w:p>
        </w:tc>
      </w:tr>
      <w:tr w:rsidR="0021653E" w:rsidRPr="0021653E" w14:paraId="131E380F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C79F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1A9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02FA" w14:textId="6DE08B1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TW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  <w:r w:rsidR="003122C3"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2</w:t>
            </w:r>
          </w:p>
        </w:tc>
      </w:tr>
      <w:tr w:rsidR="0021653E" w:rsidRPr="0021653E" w14:paraId="17CDE365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5711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Overhead for TBS determination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E2D2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5C3E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0</w:t>
            </w:r>
          </w:p>
        </w:tc>
      </w:tr>
      <w:tr w:rsidR="0021653E" w:rsidRPr="0021653E" w14:paraId="0A5C0F18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5DBA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Information Bit Payload per Slot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7FB7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4C78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53E" w:rsidRPr="0021653E" w14:paraId="25FDFB5C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B588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E385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393C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53E" w:rsidRPr="0021653E" w14:paraId="5FE8A29B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C719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D949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78C5" w14:textId="79BBE46E" w:rsidR="0021653E" w:rsidRPr="0021653E" w:rsidRDefault="001E12EF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2664</w:t>
            </w:r>
          </w:p>
        </w:tc>
      </w:tr>
      <w:tr w:rsidR="0021653E" w:rsidRPr="0021653E" w14:paraId="37ED4CD8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0EF7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00D5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C2D2" w14:textId="247C906B" w:rsidR="0021653E" w:rsidRPr="0021653E" w:rsidRDefault="00615A0D" w:rsidP="0021653E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22"/>
                <w:lang w:val="en-US" w:eastAsia="zh-TW"/>
              </w:rPr>
            </w:pPr>
            <w:r>
              <w:rPr>
                <w:rFonts w:ascii="Arial" w:eastAsiaTheme="minorEastAsia" w:hAnsi="Arial" w:cs="Arial" w:hint="eastAsia"/>
                <w:sz w:val="18"/>
                <w:szCs w:val="22"/>
                <w:lang w:val="en-US" w:eastAsia="zh-TW"/>
              </w:rPr>
              <w:t>4096</w:t>
            </w:r>
          </w:p>
        </w:tc>
      </w:tr>
      <w:tr w:rsidR="0021653E" w:rsidRPr="0021653E" w14:paraId="292F98F5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C5C6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sv-SE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  <w:t>Transport block CRC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0575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531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</w:pPr>
          </w:p>
        </w:tc>
      </w:tr>
      <w:tr w:rsidR="0021653E" w:rsidRPr="0021653E" w14:paraId="171B20F7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B0A5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  <w:t xml:space="preserve">  </w:t>
            </w: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61EA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1BC9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53E" w:rsidRPr="0021653E" w14:paraId="70372410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6393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A896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667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24</w:t>
            </w:r>
          </w:p>
        </w:tc>
      </w:tr>
      <w:tr w:rsidR="0021653E" w:rsidRPr="0021653E" w14:paraId="5DB49D72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7167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2BF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BC97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24</w:t>
            </w:r>
          </w:p>
        </w:tc>
      </w:tr>
      <w:tr w:rsidR="0021653E" w:rsidRPr="0021653E" w14:paraId="2CCE1E50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103A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Code Blocks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DE6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D21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</w:tr>
      <w:tr w:rsidR="0021653E" w:rsidRPr="0021653E" w14:paraId="5ACBFA27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BFD2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D68B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8B0E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53E" w:rsidRPr="0021653E" w14:paraId="3F4C4057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8C2C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644E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C286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53E" w:rsidRPr="0021653E" w14:paraId="0ED8BC33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1162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DD42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DBCE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53E" w:rsidRPr="0021653E" w14:paraId="0917FA57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AA00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Binary Channel Bits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1B0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5E9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</w:tr>
      <w:tr w:rsidR="0021653E" w:rsidRPr="0021653E" w14:paraId="51758AFC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90E0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73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52E3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53E" w:rsidRPr="0021653E" w14:paraId="28EFF9E3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D45E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Slots i = 10,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66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B9FE" w14:textId="1E14DB2E" w:rsidR="0021653E" w:rsidRPr="0021653E" w:rsidRDefault="009033B3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13104</w:t>
            </w:r>
          </w:p>
        </w:tc>
      </w:tr>
      <w:tr w:rsidR="0021653E" w:rsidRPr="0021653E" w14:paraId="0FBED7E2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5149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0C81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012" w14:textId="5F2680D6" w:rsidR="0021653E" w:rsidRPr="0021653E" w:rsidRDefault="00E90CAF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8736</w:t>
            </w:r>
          </w:p>
        </w:tc>
      </w:tr>
      <w:tr w:rsidR="0021653E" w:rsidRPr="0021653E" w14:paraId="03B927B6" w14:textId="77777777" w:rsidTr="0021653E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BC04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{1,…,9,12,…,19}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A0CD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868D" w14:textId="3D2D6597" w:rsidR="0021653E" w:rsidRPr="0021653E" w:rsidRDefault="00E90CAF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13728</w:t>
            </w:r>
          </w:p>
        </w:tc>
      </w:tr>
      <w:tr w:rsidR="0021653E" w:rsidRPr="0021653E" w14:paraId="7C1A209A" w14:textId="77777777" w:rsidTr="0021653E">
        <w:trPr>
          <w:trHeight w:val="70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1801" w14:textId="77777777" w:rsidR="0021653E" w:rsidRPr="0021653E" w:rsidRDefault="0021653E" w:rsidP="0021653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Max. Throughput averaged over 2 frames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C29F" w14:textId="77777777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53E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Mbps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02BC" w14:textId="2C50E829" w:rsidR="0021653E" w:rsidRPr="0021653E" w:rsidRDefault="0021653E" w:rsidP="002165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53E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2.</w:t>
            </w:r>
            <w:r w:rsidR="00E90CAF">
              <w:rPr>
                <w:rFonts w:ascii="Arial" w:eastAsia="新細明體" w:hAnsi="Arial" w:cs="Arial" w:hint="eastAsia"/>
                <w:sz w:val="18"/>
                <w:szCs w:val="22"/>
                <w:lang w:val="en-US" w:eastAsia="zh-TW"/>
              </w:rPr>
              <w:t>785</w:t>
            </w:r>
          </w:p>
        </w:tc>
      </w:tr>
    </w:tbl>
    <w:p w14:paraId="5F6BC0CE" w14:textId="77777777" w:rsidR="00B9662D" w:rsidRDefault="00B9662D" w:rsidP="00C5073C">
      <w:pPr>
        <w:pStyle w:val="B1"/>
        <w:ind w:left="0" w:firstLine="0"/>
        <w:rPr>
          <w:rFonts w:eastAsiaTheme="minorEastAsia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7148" w14:paraId="66A84BAB" w14:textId="77777777" w:rsidTr="001E7148">
        <w:tc>
          <w:tcPr>
            <w:tcW w:w="9629" w:type="dxa"/>
          </w:tcPr>
          <w:p w14:paraId="4BDEDDF6" w14:textId="77777777" w:rsidR="001E7148" w:rsidRPr="001E7148" w:rsidRDefault="001E7148" w:rsidP="001E7148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/>
                <w:u w:val="single"/>
                <w:lang w:eastAsia="zh-CN"/>
              </w:rPr>
            </w:pPr>
            <w:r w:rsidRPr="001E7148">
              <w:rPr>
                <w:rFonts w:eastAsia="Times New Roman"/>
                <w:b/>
                <w:u w:val="single"/>
                <w:lang w:eastAsia="zh-CN"/>
              </w:rPr>
              <w:t>Issue 3-2-2: PDSCH demodulation requirements for eRedCap</w:t>
            </w:r>
          </w:p>
          <w:p w14:paraId="3FF5FB7C" w14:textId="77777777" w:rsidR="001E7148" w:rsidRPr="001E7148" w:rsidRDefault="001E7148" w:rsidP="001E7148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zh-CN"/>
              </w:rPr>
            </w:pPr>
            <w:r w:rsidRPr="001E7148">
              <w:rPr>
                <w:rFonts w:eastAsia="Times New Roman"/>
                <w:b/>
                <w:bCs/>
                <w:lang w:eastAsia="zh-CN"/>
              </w:rPr>
              <w:t>Way forward:</w:t>
            </w:r>
          </w:p>
          <w:p w14:paraId="5ABDAB12" w14:textId="77777777" w:rsidR="001E7148" w:rsidRPr="001E7148" w:rsidRDefault="001E7148" w:rsidP="001E7148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lang w:eastAsia="zh-CN"/>
              </w:rPr>
            </w:pPr>
            <w:r w:rsidRPr="001E7148">
              <w:rPr>
                <w:rFonts w:eastAsia="Times New Roman"/>
                <w:bCs/>
                <w:lang w:eastAsia="zh-CN"/>
              </w:rPr>
              <w:t>For 2Rx UEs,</w:t>
            </w:r>
          </w:p>
          <w:p w14:paraId="3958C860" w14:textId="77777777" w:rsidR="001E7148" w:rsidRPr="001E7148" w:rsidRDefault="001E7148" w:rsidP="001E7148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bCs/>
                <w:sz w:val="22"/>
                <w:szCs w:val="22"/>
                <w:lang w:val="en-US" w:eastAsia="zh-CN"/>
              </w:rPr>
              <w:t>Option 1:</w:t>
            </w:r>
          </w:p>
          <w:p w14:paraId="1E0BE7DD" w14:textId="77777777" w:rsidR="001E7148" w:rsidRPr="001E7148" w:rsidRDefault="001E7148" w:rsidP="001E7148">
            <w:pPr>
              <w:numPr>
                <w:ilvl w:val="1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sz w:val="22"/>
                <w:szCs w:val="22"/>
                <w:lang w:val="en-US" w:eastAsia="ja-JP"/>
              </w:rPr>
              <w:t>Add new PDSCH requirements with BW reduction (25RB) with NTN channel.</w:t>
            </w:r>
          </w:p>
          <w:p w14:paraId="49CACCB8" w14:textId="77777777" w:rsidR="001E7148" w:rsidRPr="001E7148" w:rsidRDefault="001E7148" w:rsidP="001E7148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sz w:val="22"/>
                <w:szCs w:val="22"/>
                <w:lang w:val="en-US" w:eastAsia="ja-JP"/>
              </w:rPr>
              <w:t>Option 2:</w:t>
            </w:r>
          </w:p>
          <w:p w14:paraId="041C9AF8" w14:textId="77777777" w:rsidR="001E7148" w:rsidRPr="001E7148" w:rsidRDefault="001E7148" w:rsidP="001E7148">
            <w:pPr>
              <w:numPr>
                <w:ilvl w:val="1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bCs/>
                <w:sz w:val="22"/>
                <w:szCs w:val="22"/>
                <w:lang w:val="en-US" w:eastAsia="zh-CN"/>
              </w:rPr>
              <w:lastRenderedPageBreak/>
              <w:t>Reuse Rel-17 NTN PDSCH demodulation requirements without BW reduction.</w:t>
            </w:r>
          </w:p>
          <w:p w14:paraId="5871D3B0" w14:textId="77777777" w:rsidR="001E7148" w:rsidRPr="001E7148" w:rsidRDefault="001E7148" w:rsidP="001E7148">
            <w:pPr>
              <w:numPr>
                <w:ilvl w:val="2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bCs/>
                <w:sz w:val="22"/>
                <w:szCs w:val="22"/>
                <w:lang w:val="en-US" w:eastAsia="zh-CN"/>
              </w:rPr>
              <w:t xml:space="preserve">Applicable test cases (TBS ≤ 10,000 bits): TS 38.101-5 Table 8.2.1.2.2.1.1-3 Tests 1-1, 1-3, and 1-4. </w:t>
            </w:r>
          </w:p>
          <w:p w14:paraId="21D2FE9A" w14:textId="77777777" w:rsidR="001E7148" w:rsidRPr="001E7148" w:rsidRDefault="001E7148" w:rsidP="001E7148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lang w:eastAsia="zh-CN"/>
              </w:rPr>
            </w:pPr>
            <w:r w:rsidRPr="001E7148">
              <w:rPr>
                <w:rFonts w:eastAsia="Times New Roman"/>
                <w:bCs/>
                <w:lang w:eastAsia="zh-CN"/>
              </w:rPr>
              <w:t>For 1Rx UE,</w:t>
            </w:r>
          </w:p>
          <w:p w14:paraId="367E107E" w14:textId="77777777" w:rsidR="001E7148" w:rsidRPr="001E7148" w:rsidRDefault="001E7148" w:rsidP="001E7148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eastAsia="Times New Roman"/>
                <w:bCs/>
                <w:sz w:val="22"/>
                <w:szCs w:val="22"/>
                <w:lang w:val="en-US" w:eastAsia="zh-CN"/>
              </w:rPr>
            </w:pPr>
            <w:r w:rsidRPr="001E7148">
              <w:rPr>
                <w:rFonts w:eastAsia="Times New Roman"/>
                <w:bCs/>
                <w:sz w:val="22"/>
                <w:szCs w:val="22"/>
                <w:lang w:val="en-US" w:eastAsia="zh-CN"/>
              </w:rPr>
              <w:t>FFS whether to add new PDSCH requirements with NTN channel or not.</w:t>
            </w:r>
          </w:p>
          <w:p w14:paraId="3A296ACF" w14:textId="77777777" w:rsidR="001E7148" w:rsidRPr="001E7148" w:rsidRDefault="001E7148" w:rsidP="001E7148">
            <w:pPr>
              <w:pStyle w:val="B1"/>
              <w:rPr>
                <w:rFonts w:eastAsiaTheme="minorEastAsia"/>
                <w:b/>
                <w:u w:val="single"/>
                <w:lang w:val="en-US" w:eastAsia="zh-TW"/>
              </w:rPr>
            </w:pPr>
            <w:r w:rsidRPr="001E7148">
              <w:rPr>
                <w:rFonts w:eastAsiaTheme="minorEastAsia"/>
                <w:b/>
                <w:u w:val="single"/>
                <w:lang w:val="en-US" w:eastAsia="zh-TW"/>
              </w:rPr>
              <w:t>Issue 3-2-6: Test case of PDSCH for eRedCap 1Rx (if defined)</w:t>
            </w:r>
          </w:p>
          <w:p w14:paraId="61F351FA" w14:textId="77777777" w:rsidR="001E7148" w:rsidRPr="001E7148" w:rsidRDefault="001E7148" w:rsidP="001E7148">
            <w:pPr>
              <w:pStyle w:val="B1"/>
              <w:rPr>
                <w:rFonts w:eastAsiaTheme="minorEastAsia"/>
                <w:b/>
                <w:bCs/>
                <w:lang w:val="en-US" w:eastAsia="zh-TW"/>
              </w:rPr>
            </w:pPr>
            <w:r w:rsidRPr="001E7148">
              <w:rPr>
                <w:rFonts w:eastAsiaTheme="minorEastAsia"/>
                <w:b/>
                <w:bCs/>
                <w:lang w:val="en-US" w:eastAsia="zh-TW"/>
              </w:rPr>
              <w:t>Way forward:</w:t>
            </w:r>
          </w:p>
          <w:p w14:paraId="4E9CC84C" w14:textId="77777777" w:rsidR="001E7148" w:rsidRPr="001E7148" w:rsidRDefault="001E7148" w:rsidP="001E7148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Option 1:</w:t>
            </w:r>
          </w:p>
          <w:p w14:paraId="6FBCFBB3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NTN-TDLA100-200, 1x1, with reduced BB BW (25RB), Disabled HARQ</w:t>
            </w:r>
          </w:p>
          <w:p w14:paraId="4010F80A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NTN-TDLC5-200, 1x1, with reduced BB BW (25RB), 16 HARQ processes</w:t>
            </w:r>
          </w:p>
          <w:p w14:paraId="660874C4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NTN-TDLC5-200, 1x1, with reduced BB BW (25RB), 32 HARQ processes</w:t>
            </w:r>
          </w:p>
          <w:p w14:paraId="6D747AF0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NTN-TDLA100-200, 1x1, without reduced BB BW (40RBs), 16 HARQ processes</w:t>
            </w:r>
          </w:p>
          <w:p w14:paraId="289D2D12" w14:textId="77777777" w:rsidR="001E7148" w:rsidRPr="001E7148" w:rsidRDefault="001E7148" w:rsidP="001E7148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 xml:space="preserve">Option 2: </w:t>
            </w:r>
          </w:p>
          <w:p w14:paraId="30D6C3F6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NTN-TDLA100-200, 1x1, with reduced BB BW (25RBs)</w:t>
            </w:r>
          </w:p>
          <w:p w14:paraId="3A288597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NTN-TDLC5-200, 1x1, with reduced BB BW (25RBs)</w:t>
            </w:r>
          </w:p>
          <w:p w14:paraId="0992C411" w14:textId="4211D984" w:rsidR="001E7148" w:rsidRPr="001E7148" w:rsidRDefault="001E7148" w:rsidP="001E7148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Option 3: Similar test configurations as the existing PDSCH cases</w:t>
            </w:r>
          </w:p>
          <w:p w14:paraId="5E786351" w14:textId="77777777" w:rsidR="001E7148" w:rsidRPr="001E7148" w:rsidRDefault="001E7148" w:rsidP="001E7148">
            <w:pPr>
              <w:pStyle w:val="B1"/>
              <w:rPr>
                <w:rFonts w:eastAsiaTheme="minorEastAsia"/>
                <w:b/>
                <w:u w:val="single"/>
                <w:lang w:val="en-US" w:eastAsia="zh-TW"/>
              </w:rPr>
            </w:pPr>
            <w:r w:rsidRPr="001E7148">
              <w:rPr>
                <w:rFonts w:eastAsiaTheme="minorEastAsia"/>
                <w:b/>
                <w:u w:val="single"/>
                <w:lang w:val="en-US" w:eastAsia="zh-TW"/>
              </w:rPr>
              <w:t>Issue 3-2-7: Test case of PDSCH for eRedCap 2Rx (if defined)</w:t>
            </w:r>
          </w:p>
          <w:p w14:paraId="4B86FB88" w14:textId="77777777" w:rsidR="001E7148" w:rsidRPr="001E7148" w:rsidRDefault="001E7148" w:rsidP="001E7148">
            <w:pPr>
              <w:pStyle w:val="B1"/>
              <w:rPr>
                <w:rFonts w:eastAsiaTheme="minorEastAsia"/>
                <w:b/>
                <w:bCs/>
                <w:lang w:val="en-US" w:eastAsia="zh-TW"/>
              </w:rPr>
            </w:pPr>
            <w:r w:rsidRPr="001E7148">
              <w:rPr>
                <w:rFonts w:eastAsiaTheme="minorEastAsia"/>
                <w:b/>
                <w:bCs/>
                <w:lang w:val="en-US" w:eastAsia="zh-TW"/>
              </w:rPr>
              <w:t>Way forward:</w:t>
            </w:r>
          </w:p>
          <w:p w14:paraId="146C79D5" w14:textId="77777777" w:rsidR="001E7148" w:rsidRPr="001E7148" w:rsidRDefault="001E7148" w:rsidP="001E7148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Option 1:</w:t>
            </w:r>
          </w:p>
          <w:p w14:paraId="208AA9A9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NTN-TDLA100-200, 1x2, with reduced BB BW (25RB), Disabled HARQ</w:t>
            </w:r>
          </w:p>
          <w:p w14:paraId="029B849A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NTN-TDLC5-200, 1x2, with reduced BB BW (25RB), 16 HARQ processes</w:t>
            </w:r>
          </w:p>
          <w:p w14:paraId="233AB102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NTN-TDLC5-200, 1x2, with reduced BB BW (25RB), 32 HARQ processes</w:t>
            </w:r>
          </w:p>
          <w:p w14:paraId="1DA561E3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NTN-TDLA100-200, 1x2, without reduced BB BW (40RBs), 16 HARQ processes</w:t>
            </w:r>
          </w:p>
          <w:p w14:paraId="6CA908DE" w14:textId="77777777" w:rsidR="001E7148" w:rsidRPr="001E7148" w:rsidRDefault="001E7148" w:rsidP="001E7148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 xml:space="preserve">Option 2: </w:t>
            </w:r>
          </w:p>
          <w:p w14:paraId="2BC630D3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MCS4, NTN-TDLA100-200, 1x2, with reduced BB BW (25RBs)</w:t>
            </w:r>
          </w:p>
          <w:p w14:paraId="6D4BD203" w14:textId="77777777" w:rsidR="001E7148" w:rsidRPr="001E7148" w:rsidRDefault="001E7148" w:rsidP="001E7148">
            <w:pPr>
              <w:pStyle w:val="B1"/>
              <w:numPr>
                <w:ilvl w:val="1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MCS13, NTN-TDLC5-200, 1x2, with reduced BB BW (25RBs)</w:t>
            </w:r>
          </w:p>
          <w:p w14:paraId="2DC12B56" w14:textId="68E23905" w:rsidR="001E7148" w:rsidRPr="00D20A3E" w:rsidRDefault="001E7148" w:rsidP="00D20A3E">
            <w:pPr>
              <w:pStyle w:val="B1"/>
              <w:numPr>
                <w:ilvl w:val="0"/>
                <w:numId w:val="145"/>
              </w:numPr>
              <w:rPr>
                <w:rFonts w:eastAsiaTheme="minorEastAsia"/>
                <w:lang w:val="en-US" w:eastAsia="zh-TW"/>
              </w:rPr>
            </w:pPr>
            <w:r w:rsidRPr="001E7148">
              <w:rPr>
                <w:rFonts w:eastAsiaTheme="minorEastAsia"/>
                <w:lang w:val="en-US" w:eastAsia="zh-TW"/>
              </w:rPr>
              <w:t>Option 3: Check if the existing PDSCH requirements for 2Rx can be reused for eRedCap without reduced baseband</w:t>
            </w:r>
          </w:p>
        </w:tc>
      </w:tr>
    </w:tbl>
    <w:p w14:paraId="1B10790B" w14:textId="77777777" w:rsidR="00AE6055" w:rsidRDefault="00AE6055" w:rsidP="00C5073C">
      <w:pPr>
        <w:pStyle w:val="B1"/>
        <w:ind w:left="0" w:firstLine="0"/>
        <w:rPr>
          <w:rFonts w:eastAsiaTheme="minorEastAsia"/>
          <w:lang w:eastAsia="zh-TW"/>
        </w:rPr>
      </w:pPr>
    </w:p>
    <w:p w14:paraId="04C6CEA9" w14:textId="499C3423" w:rsidR="00AE6055" w:rsidRDefault="00B27281" w:rsidP="001B25CA">
      <w:pPr>
        <w:pStyle w:val="B1"/>
        <w:ind w:left="0" w:firstLine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There are still lots of options </w:t>
      </w:r>
      <w:r w:rsidR="00E77D20">
        <w:rPr>
          <w:rFonts w:eastAsiaTheme="minorEastAsia" w:hint="eastAsia"/>
          <w:lang w:eastAsia="zh-TW"/>
        </w:rPr>
        <w:t>eRedCap</w:t>
      </w:r>
      <w:r>
        <w:rPr>
          <w:rFonts w:eastAsiaTheme="minorEastAsia" w:hint="eastAsia"/>
          <w:lang w:eastAsia="zh-TW"/>
        </w:rPr>
        <w:t xml:space="preserve"> requirements.</w:t>
      </w:r>
      <w:r w:rsidR="00E77D20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W</w:t>
      </w:r>
      <w:r w:rsidR="00E77D20">
        <w:rPr>
          <w:rFonts w:eastAsiaTheme="minorEastAsia" w:hint="eastAsia"/>
          <w:lang w:eastAsia="zh-TW"/>
        </w:rPr>
        <w:t xml:space="preserve">e propose </w:t>
      </w:r>
      <w:r w:rsidRPr="00B27281">
        <w:rPr>
          <w:rFonts w:eastAsiaTheme="minorEastAsia"/>
          <w:lang w:eastAsia="zh-TW"/>
        </w:rPr>
        <w:t>the following additional requirements</w:t>
      </w:r>
      <w:r w:rsidR="00275523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for</w:t>
      </w:r>
      <w:r w:rsidR="00E77D20">
        <w:rPr>
          <w:rFonts w:eastAsiaTheme="minorEastAsia" w:hint="eastAsia"/>
          <w:lang w:eastAsia="zh-TW"/>
        </w:rPr>
        <w:t xml:space="preserve"> </w:t>
      </w:r>
      <w:r w:rsidR="0075204F">
        <w:rPr>
          <w:rFonts w:eastAsiaTheme="minorEastAsia" w:hint="eastAsia"/>
          <w:lang w:eastAsia="zh-TW"/>
        </w:rPr>
        <w:t>e</w:t>
      </w:r>
      <w:r w:rsidR="0075204F" w:rsidRPr="0075204F">
        <w:rPr>
          <w:rFonts w:eastAsiaTheme="minorEastAsia"/>
          <w:lang w:eastAsia="zh-TW"/>
        </w:rPr>
        <w:t>RedCap UEs with NR NTN operating FR1-NTN bands.</w:t>
      </w:r>
    </w:p>
    <w:p w14:paraId="4F61A85D" w14:textId="4C106090" w:rsidR="001B25CA" w:rsidRPr="001B25CA" w:rsidRDefault="001B25CA" w:rsidP="001B25CA">
      <w:pPr>
        <w:pStyle w:val="B1"/>
        <w:ind w:left="0" w:firstLine="0"/>
        <w:rPr>
          <w:rFonts w:eastAsiaTheme="minorEastAsia"/>
          <w:lang w:val="en-US" w:eastAsia="zh-TW"/>
        </w:rPr>
      </w:pPr>
      <w:r w:rsidRPr="001B25CA">
        <w:rPr>
          <w:rFonts w:eastAsiaTheme="minorEastAsia"/>
          <w:b/>
          <w:bCs/>
          <w:i/>
          <w:iCs/>
          <w:u w:val="single"/>
          <w:lang w:eastAsia="zh-TW"/>
        </w:rPr>
        <w:t xml:space="preserve">Proposal </w:t>
      </w:r>
      <w:r>
        <w:rPr>
          <w:rFonts w:eastAsiaTheme="minorEastAsia" w:hint="eastAsia"/>
          <w:b/>
          <w:bCs/>
          <w:i/>
          <w:iCs/>
          <w:u w:val="single"/>
          <w:lang w:eastAsia="zh-TW"/>
        </w:rPr>
        <w:t>3</w:t>
      </w:r>
      <w:r w:rsidRPr="001B25CA">
        <w:rPr>
          <w:rFonts w:eastAsiaTheme="minorEastAsia"/>
          <w:lang w:eastAsia="zh-TW"/>
        </w:rPr>
        <w:t xml:space="preserve">: Define PDSCH demodulation requirements for </w:t>
      </w:r>
      <w:r>
        <w:rPr>
          <w:rFonts w:eastAsiaTheme="minorEastAsia" w:hint="eastAsia"/>
          <w:lang w:eastAsia="zh-TW"/>
        </w:rPr>
        <w:t>e</w:t>
      </w:r>
      <w:r w:rsidRPr="001B25CA">
        <w:rPr>
          <w:rFonts w:eastAsiaTheme="minorEastAsia"/>
          <w:lang w:eastAsia="zh-TW"/>
        </w:rPr>
        <w:t>RedCap UEs with NR NTN operating FR1-NTN bands: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78"/>
        <w:gridCol w:w="1558"/>
        <w:gridCol w:w="1136"/>
        <w:gridCol w:w="1177"/>
        <w:gridCol w:w="899"/>
        <w:gridCol w:w="1267"/>
        <w:gridCol w:w="1366"/>
        <w:gridCol w:w="1348"/>
      </w:tblGrid>
      <w:tr w:rsidR="00DA5BCE" w14:paraId="06243C0E" w14:textId="77777777" w:rsidTr="00DA5BCE">
        <w:trPr>
          <w:trHeight w:val="375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55C652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lastRenderedPageBreak/>
              <w:t>Rx n</w:t>
            </w:r>
            <w:r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  <w:t>u</w:t>
            </w: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mber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A5E592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 xml:space="preserve">Reference channel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64EB36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Bandwidth (MHz) / Subcarrier spacing (kHz)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A02093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Modulation format and code rate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0E9CD2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bCs/>
                <w:kern w:val="2"/>
                <w:sz w:val="18"/>
                <w:lang w:eastAsia="en-GB"/>
                <w14:ligatures w14:val="standardContextual"/>
              </w:rPr>
              <w:t>HARQ Config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A2C99A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Propagation condition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1D0451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Correlation matrix and antenna configuration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3B7C80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  <w:t>Note</w:t>
            </w:r>
          </w:p>
        </w:tc>
      </w:tr>
      <w:tr w:rsidR="00DA5BCE" w14:paraId="379D7ED5" w14:textId="77777777" w:rsidTr="00DA5BCE">
        <w:trPr>
          <w:trHeight w:val="375"/>
          <w:jc w:val="center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209ACF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FDA1A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BF0EA8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A21C92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2EE933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B53368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81C324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83C49" w14:textId="77777777" w:rsidR="00DA5BCE" w:rsidRDefault="00DA5BCE">
            <w:pPr>
              <w:spacing w:after="0" w:line="256" w:lineRule="auto"/>
              <w:rPr>
                <w:rFonts w:ascii="Arial" w:eastAsiaTheme="minorEastAsia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DA5BCE" w14:paraId="22B29252" w14:textId="77777777" w:rsidTr="00DA5BCE">
        <w:trPr>
          <w:trHeight w:val="432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781B4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7A571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</w:t>
            </w:r>
            <w:r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.1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 xml:space="preserve"> FDD in TS38.101-5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2ABBB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2E9F1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5A78E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9C6BC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9CD19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E17C3" w14:textId="1606B5A4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without reduced BW</w:t>
            </w:r>
            <w:r w:rsidR="00A33C8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(same requirements as RedCap)</w:t>
            </w:r>
          </w:p>
        </w:tc>
      </w:tr>
      <w:tr w:rsidR="00DA5BCE" w14:paraId="4630C71D" w14:textId="77777777" w:rsidTr="00DA5BCE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41EA5" w14:textId="77777777" w:rsidR="00DA5BCE" w:rsidRDefault="00DA5BCE">
            <w:pPr>
              <w:spacing w:after="0" w:line="256" w:lineRule="auto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86507" w14:textId="77777777" w:rsidR="00DA5BCE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88327" w14:textId="77777777" w:rsidR="00DA5BCE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C3F31" w14:textId="77777777" w:rsidR="00DA5BCE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11458" w14:textId="77777777" w:rsidR="00DA5BCE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29C4" w14:textId="77777777" w:rsidR="00DA5BCE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D2E13" w14:textId="77777777" w:rsidR="00DA5BCE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D81FF" w14:textId="77777777" w:rsidR="00DA5BCE" w:rsidRDefault="00DA5BCE">
            <w:pPr>
              <w:spacing w:after="0" w:line="256" w:lineRule="auto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DA5BCE" w:rsidRPr="00385EF0" w14:paraId="4327C5D6" w14:textId="77777777" w:rsidTr="00DA5BCE">
        <w:trPr>
          <w:trHeight w:val="392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37535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4BA5" w14:textId="019AA718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</w:t>
            </w:r>
            <w:r w:rsidR="00B21616"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5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 xml:space="preserve"> in TS38.101-</w:t>
            </w:r>
            <w:r w:rsidR="00101FAB"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C72B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38860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6DA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A14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275C9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4D031" w14:textId="77777777" w:rsidR="00DA5BCE" w:rsidRDefault="00A33C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Reduced BW</w:t>
            </w:r>
          </w:p>
          <w:p w14:paraId="76CD75A9" w14:textId="1AC451BB" w:rsidR="00951762" w:rsidRPr="00385EF0" w:rsidRDefault="009517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951762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DA5BCE" w:rsidRPr="00385EF0" w14:paraId="3A41411B" w14:textId="77777777" w:rsidTr="00DA5BCE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D7CE1" w14:textId="77777777" w:rsidR="00DA5BCE" w:rsidRPr="00385EF0" w:rsidRDefault="00DA5BCE">
            <w:pPr>
              <w:spacing w:after="0" w:line="256" w:lineRule="auto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CB149" w14:textId="3071F861" w:rsidR="00DA5BCE" w:rsidRPr="00385EF0" w:rsidRDefault="00DE0C22" w:rsidP="00F45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val="en-US" w:eastAsia="zh-CN"/>
                <w14:ligatures w14:val="standardContextual"/>
              </w:rPr>
              <w:t>R.PDSCH.1-2.3 HD-FDD</w:t>
            </w:r>
            <w:r w:rsidR="00F4546F"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A066C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55353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A54D1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4C292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94391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1D411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DA5BCE" w:rsidRPr="00385EF0" w14:paraId="42D3D05F" w14:textId="77777777" w:rsidTr="00DA5BCE">
        <w:trPr>
          <w:trHeight w:val="408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B73BC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3E5B6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1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 xml:space="preserve"> in TS38.101-5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05F0C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B005E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C1AE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1E82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72EA0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4A250" w14:textId="03382065" w:rsidR="00DA5BCE" w:rsidRPr="00385EF0" w:rsidRDefault="00A33C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without reduced BW (same requirements as RedCap)</w:t>
            </w:r>
          </w:p>
        </w:tc>
      </w:tr>
      <w:tr w:rsidR="00DA5BCE" w:rsidRPr="00385EF0" w14:paraId="35886DAF" w14:textId="77777777" w:rsidTr="00DA5BCE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DA959" w14:textId="77777777" w:rsidR="00DA5BCE" w:rsidRPr="00385EF0" w:rsidRDefault="00DA5BCE">
            <w:pPr>
              <w:spacing w:after="0" w:line="256" w:lineRule="auto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69733" w14:textId="77777777" w:rsidR="00DA5BCE" w:rsidRPr="00385EF0" w:rsidRDefault="00DA5B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3272B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25378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11EE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1C454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5C7CB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EAB90" w14:textId="77777777" w:rsidR="00DA5BCE" w:rsidRPr="00385EF0" w:rsidRDefault="00DA5BC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612E5E" w:rsidRPr="00385EF0" w14:paraId="2DEBF10C" w14:textId="77777777" w:rsidTr="00DA5BCE">
        <w:trPr>
          <w:trHeight w:val="414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49928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4716A" w14:textId="106B9D6C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25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FE033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8E58F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B8168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0402E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B16E8" w14:textId="77777777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385EF0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C9365" w14:textId="77777777" w:rsidR="00612E5E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 xml:space="preserve">Reduced </w:t>
            </w:r>
            <w:r w:rsidR="00951762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B</w:t>
            </w:r>
            <w:r w:rsidRPr="00385EF0">
              <w:rPr>
                <w:rFonts w:ascii="Arial" w:eastAsiaTheme="minorEastAsia" w:hAnsi="Arial" w:hint="eastAsia"/>
                <w:kern w:val="2"/>
                <w:sz w:val="18"/>
                <w:lang w:eastAsia="zh-TW"/>
                <w14:ligatures w14:val="standardContextual"/>
              </w:rPr>
              <w:t>W</w:t>
            </w:r>
          </w:p>
          <w:p w14:paraId="232A6EDE" w14:textId="649BA422" w:rsidR="00951762" w:rsidRPr="00385EF0" w:rsidRDefault="00951762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  <w:r w:rsidRPr="00951762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612E5E" w:rsidRPr="00385EF0" w14:paraId="1990C0D8" w14:textId="77777777" w:rsidTr="00DA5BCE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B2E41" w14:textId="77777777" w:rsidR="00612E5E" w:rsidRPr="00385EF0" w:rsidRDefault="00612E5E" w:rsidP="00612E5E">
            <w:pPr>
              <w:spacing w:after="0" w:line="256" w:lineRule="auto"/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A45BD" w14:textId="3C200E2E" w:rsidR="00612E5E" w:rsidRPr="00385EF0" w:rsidRDefault="00612E5E" w:rsidP="0061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385EF0">
              <w:rPr>
                <w:rFonts w:ascii="Arial" w:eastAsia="Times New Roman" w:hAnsi="Arial"/>
                <w:kern w:val="2"/>
                <w:sz w:val="18"/>
                <w:lang w:val="en-US" w:eastAsia="zh-CN"/>
                <w14:ligatures w14:val="standardContextual"/>
              </w:rPr>
              <w:t>R.PDSCH.1-2.3 HD-FDD</w:t>
            </w:r>
            <w:r w:rsidRPr="00385EF0">
              <w:rPr>
                <w:rFonts w:ascii="Arial" w:eastAsiaTheme="minorEastAsia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21A22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16636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B19FC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08F65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9EE09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D88AA" w14:textId="77777777" w:rsidR="00612E5E" w:rsidRPr="00385EF0" w:rsidRDefault="00612E5E" w:rsidP="00612E5E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</w:tbl>
    <w:p w14:paraId="4B5D4764" w14:textId="77777777" w:rsidR="00D20A3E" w:rsidRPr="00385EF0" w:rsidRDefault="00D20A3E" w:rsidP="00D20A3E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</w:p>
    <w:p w14:paraId="1DCC66DA" w14:textId="05B131A0" w:rsidR="005D69D0" w:rsidRPr="005D69D0" w:rsidRDefault="005D69D0" w:rsidP="005D69D0">
      <w:pPr>
        <w:overflowPunct w:val="0"/>
        <w:autoSpaceDE w:val="0"/>
        <w:autoSpaceDN w:val="0"/>
        <w:adjustRightInd w:val="0"/>
        <w:jc w:val="both"/>
        <w:rPr>
          <w:rFonts w:eastAsia="新細明體" w:hint="eastAsia"/>
          <w:lang w:eastAsia="zh-TW"/>
        </w:rPr>
      </w:pPr>
      <w:r w:rsidRPr="005D69D0">
        <w:rPr>
          <w:rFonts w:eastAsia="新細明體"/>
          <w:b/>
          <w:bCs/>
          <w:i/>
          <w:iCs/>
          <w:u w:val="single"/>
          <w:lang w:val="en-US" w:eastAsia="zh-TW"/>
        </w:rPr>
        <w:t xml:space="preserve">Proposal </w:t>
      </w:r>
      <w:r w:rsidR="00A209D2">
        <w:rPr>
          <w:rFonts w:eastAsia="新細明體" w:hint="eastAsia"/>
          <w:b/>
          <w:bCs/>
          <w:i/>
          <w:iCs/>
          <w:u w:val="single"/>
          <w:lang w:val="en-US" w:eastAsia="zh-TW"/>
        </w:rPr>
        <w:t>4</w:t>
      </w:r>
      <w:r w:rsidRPr="005D69D0">
        <w:rPr>
          <w:rFonts w:eastAsia="新細明體"/>
          <w:lang w:val="en-US" w:eastAsia="zh-TW"/>
        </w:rPr>
        <w:t xml:space="preserve">: </w:t>
      </w:r>
      <w:r w:rsidR="009679CE">
        <w:rPr>
          <w:rFonts w:eastAsia="新細明體" w:hint="eastAsia"/>
          <w:lang w:val="en-US" w:eastAsia="zh-TW"/>
        </w:rPr>
        <w:t>For reference channel, r</w:t>
      </w:r>
      <w:r w:rsidR="00D062C5">
        <w:rPr>
          <w:rFonts w:eastAsia="新細明體" w:hint="eastAsia"/>
          <w:lang w:val="en-US" w:eastAsia="zh-TW"/>
        </w:rPr>
        <w:t xml:space="preserve">euse </w:t>
      </w:r>
      <w:r w:rsidR="00D062C5" w:rsidRPr="00D062C5">
        <w:rPr>
          <w:rFonts w:eastAsia="新細明體"/>
          <w:lang w:eastAsia="zh-TW"/>
        </w:rPr>
        <w:t>R.PDSCH.1-25.1 FDD</w:t>
      </w:r>
      <w:r w:rsidR="00D062C5" w:rsidRPr="00D062C5">
        <w:rPr>
          <w:rFonts w:eastAsia="新細明體"/>
          <w:lang w:val="en-US" w:eastAsia="zh-TW"/>
        </w:rPr>
        <w:t xml:space="preserve"> </w:t>
      </w:r>
      <w:r w:rsidR="00D062C5">
        <w:rPr>
          <w:rFonts w:eastAsia="新細明體" w:hint="eastAsia"/>
          <w:lang w:val="en-US" w:eastAsia="zh-TW"/>
        </w:rPr>
        <w:t xml:space="preserve">and </w:t>
      </w:r>
      <w:r w:rsidR="00D062C5" w:rsidRPr="00D062C5">
        <w:rPr>
          <w:rFonts w:eastAsia="新細明體"/>
          <w:lang w:val="en-US" w:eastAsia="zh-TW"/>
        </w:rPr>
        <w:t>R.PDSCH.1-2.3 HD-FDD</w:t>
      </w:r>
      <w:r w:rsidR="00D062C5" w:rsidRPr="00D062C5">
        <w:rPr>
          <w:rFonts w:eastAsia="新細明體"/>
          <w:lang w:val="en-US" w:eastAsia="zh-TW"/>
        </w:rPr>
        <w:t xml:space="preserve"> </w:t>
      </w:r>
      <w:r w:rsidR="00051B31">
        <w:rPr>
          <w:rFonts w:eastAsia="新細明體" w:hint="eastAsia"/>
          <w:lang w:val="en-US" w:eastAsia="zh-TW"/>
        </w:rPr>
        <w:t xml:space="preserve">in TS38.101-4 </w:t>
      </w:r>
      <w:r w:rsidR="00D062C5">
        <w:rPr>
          <w:rFonts w:eastAsia="新細明體" w:hint="eastAsia"/>
          <w:lang w:val="en-US" w:eastAsia="zh-TW"/>
        </w:rPr>
        <w:t>for</w:t>
      </w:r>
      <w:r w:rsidR="00C053AA" w:rsidRPr="00C053AA">
        <w:rPr>
          <w:rFonts w:eastAsia="新細明體"/>
          <w:lang w:eastAsia="zh-TW"/>
        </w:rPr>
        <w:t xml:space="preserve"> </w:t>
      </w:r>
      <w:r w:rsidR="00C053AA" w:rsidRPr="00C053AA">
        <w:rPr>
          <w:rFonts w:eastAsia="新細明體"/>
          <w:lang w:eastAsia="zh-TW"/>
        </w:rPr>
        <w:t>NR NTN</w:t>
      </w:r>
      <w:r w:rsidR="00D062C5">
        <w:rPr>
          <w:rFonts w:eastAsia="新細明體" w:hint="eastAsia"/>
          <w:lang w:val="en-US" w:eastAsia="zh-TW"/>
        </w:rPr>
        <w:t xml:space="preserve"> </w:t>
      </w:r>
      <w:r w:rsidR="00D062C5" w:rsidRPr="00D062C5">
        <w:rPr>
          <w:rFonts w:eastAsia="新細明體"/>
          <w:lang w:eastAsia="zh-TW"/>
        </w:rPr>
        <w:t xml:space="preserve">eRedCap UEs with </w:t>
      </w:r>
      <w:r w:rsidR="00C053AA">
        <w:rPr>
          <w:rFonts w:eastAsia="新細明體" w:hint="eastAsia"/>
          <w:lang w:eastAsia="zh-TW"/>
        </w:rPr>
        <w:t>reduced bandwidth.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3E50" w14:paraId="7AEF396A" w14:textId="77777777" w:rsidTr="000C3E50">
        <w:tc>
          <w:tcPr>
            <w:tcW w:w="9629" w:type="dxa"/>
          </w:tcPr>
          <w:p w14:paraId="065329F7" w14:textId="77777777" w:rsidR="000C3E50" w:rsidRPr="000C3E50" w:rsidRDefault="000C3E50" w:rsidP="000C3E5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u w:val="single"/>
                <w:lang w:val="en-US"/>
              </w:rPr>
            </w:pPr>
            <w:r w:rsidRPr="000C3E50">
              <w:rPr>
                <w:rFonts w:eastAsia="Times New Roman"/>
                <w:b/>
                <w:u w:val="single"/>
                <w:lang w:val="en-US"/>
              </w:rPr>
              <w:t xml:space="preserve">Issue 3-2-8: Applicability of </w:t>
            </w:r>
            <w:r w:rsidRPr="000C3E50">
              <w:rPr>
                <w:rFonts w:eastAsia="MS Mincho"/>
                <w:b/>
                <w:iCs/>
                <w:u w:val="single"/>
                <w:lang w:val="en-US" w:eastAsia="zh-CN"/>
              </w:rPr>
              <w:t>time-varying Doppler shift and propagation delay model for NGSO</w:t>
            </w:r>
          </w:p>
          <w:p w14:paraId="3F7DAE1D" w14:textId="77777777" w:rsidR="000C3E50" w:rsidRPr="000C3E50" w:rsidRDefault="000C3E50" w:rsidP="000C3E50">
            <w:pPr>
              <w:autoSpaceDN w:val="0"/>
              <w:spacing w:after="120"/>
              <w:rPr>
                <w:rFonts w:eastAsia="SimSun"/>
                <w:b/>
                <w:bCs/>
                <w:lang w:val="en-US" w:eastAsia="zh-CN"/>
              </w:rPr>
            </w:pPr>
            <w:r w:rsidRPr="000C3E50">
              <w:rPr>
                <w:rFonts w:eastAsia="SimSun"/>
                <w:b/>
                <w:bCs/>
                <w:lang w:val="en-US" w:eastAsia="zh-CN"/>
              </w:rPr>
              <w:t>Way forward:</w:t>
            </w:r>
          </w:p>
          <w:p w14:paraId="538D7004" w14:textId="77777777" w:rsidR="000C3E50" w:rsidRPr="000C3E50" w:rsidRDefault="000C3E50" w:rsidP="000C3E50">
            <w:pPr>
              <w:numPr>
                <w:ilvl w:val="0"/>
                <w:numId w:val="146"/>
              </w:numPr>
              <w:overflowPunct w:val="0"/>
              <w:autoSpaceDE w:val="0"/>
              <w:autoSpaceDN w:val="0"/>
              <w:adjustRightInd w:val="0"/>
              <w:rPr>
                <w:rFonts w:eastAsia="Times New Roman"/>
                <w:iCs/>
                <w:sz w:val="22"/>
                <w:szCs w:val="22"/>
                <w:lang w:val="en-US" w:eastAsia="zh-CN"/>
              </w:rPr>
            </w:pPr>
            <w:r w:rsidRPr="000C3E50">
              <w:rPr>
                <w:rFonts w:eastAsia="MS Mincho"/>
                <w:iCs/>
                <w:sz w:val="22"/>
                <w:szCs w:val="22"/>
                <w:lang w:val="en-US" w:eastAsia="zh-CN"/>
              </w:rPr>
              <w:t>Option 1: Apply the time-varying Doppler shift and propagation delay model for NGSO to (e)RedCap demodulation requirements.</w:t>
            </w:r>
          </w:p>
          <w:p w14:paraId="0477972D" w14:textId="32E205CA" w:rsidR="000C3E50" w:rsidRPr="000C3E50" w:rsidRDefault="000C3E50" w:rsidP="000C3E50">
            <w:pPr>
              <w:numPr>
                <w:ilvl w:val="0"/>
                <w:numId w:val="146"/>
              </w:numPr>
              <w:overflowPunct w:val="0"/>
              <w:autoSpaceDE w:val="0"/>
              <w:autoSpaceDN w:val="0"/>
              <w:adjustRightInd w:val="0"/>
              <w:rPr>
                <w:rFonts w:eastAsia="Times New Roman"/>
                <w:iCs/>
                <w:sz w:val="22"/>
                <w:szCs w:val="22"/>
                <w:lang w:val="en-US" w:eastAsia="zh-CN"/>
              </w:rPr>
            </w:pPr>
            <w:r w:rsidRPr="000C3E50">
              <w:rPr>
                <w:rFonts w:eastAsia="MS Mincho"/>
                <w:iCs/>
                <w:sz w:val="22"/>
                <w:szCs w:val="22"/>
                <w:lang w:val="en-US" w:eastAsia="zh-CN"/>
              </w:rPr>
              <w:t>Option 2: Not to apply the time-varying Doppler shift and propagation delay model for NGSO to (e)RedCap demodulation requirements in Rel-19.</w:t>
            </w:r>
          </w:p>
        </w:tc>
      </w:tr>
    </w:tbl>
    <w:p w14:paraId="6CFAD0D6" w14:textId="2CE7EF16" w:rsidR="00523706" w:rsidRDefault="00523706" w:rsidP="00523706">
      <w:pPr>
        <w:pStyle w:val="B1"/>
        <w:spacing w:beforeLines="50" w:before="120"/>
        <w:ind w:left="0" w:firstLine="0"/>
        <w:jc w:val="both"/>
        <w:rPr>
          <w:rFonts w:eastAsiaTheme="minorEastAsia"/>
          <w:iCs/>
          <w:lang w:val="en-US" w:eastAsia="zh-TW"/>
        </w:rPr>
      </w:pPr>
      <w:r w:rsidRPr="00523706">
        <w:rPr>
          <w:rFonts w:eastAsiaTheme="minorEastAsia"/>
          <w:iCs/>
          <w:lang w:val="en-US" w:eastAsia="zh-TW"/>
        </w:rPr>
        <w:t xml:space="preserve">At RAN4#116, companies will present simulation results based on the Release 19 time-varying Doppler shift and propagation delay model. Discussions will focus on whether an additional margin should be applied when evaluating results under a snapshot-based satellite channel assumption. We believe that RAN4 should adopt the time-varying channel model, as it provides a more accurate representation of real-world conditions. However, we are open to further discussions on whether the time-varying channel model should be applied specifically to the NR NTN RedCap/eRedCap requirements. </w:t>
      </w:r>
      <w:r>
        <w:rPr>
          <w:rFonts w:eastAsiaTheme="minorEastAsia" w:hint="eastAsia"/>
          <w:iCs/>
          <w:lang w:val="en-US" w:eastAsia="zh-TW"/>
        </w:rPr>
        <w:t>W</w:t>
      </w:r>
      <w:r w:rsidRPr="00523706">
        <w:rPr>
          <w:rFonts w:eastAsiaTheme="minorEastAsia"/>
          <w:iCs/>
          <w:lang w:val="en-US" w:eastAsia="zh-TW"/>
        </w:rPr>
        <w:t>e propose first reaching consensus on the detailed NR NTN RedCap/eRedCap configurations and awaiting the outcomes of the WI NR_IoT_NTN_req_test_enh performance evaluation.</w:t>
      </w:r>
    </w:p>
    <w:p w14:paraId="2834ED81" w14:textId="2CC41ADF" w:rsidR="00407F5E" w:rsidRPr="00523706" w:rsidRDefault="009679CE" w:rsidP="00523706">
      <w:pPr>
        <w:pStyle w:val="B1"/>
        <w:spacing w:beforeLines="50" w:before="120"/>
        <w:ind w:left="0" w:firstLine="0"/>
        <w:jc w:val="both"/>
        <w:rPr>
          <w:rFonts w:eastAsiaTheme="minorEastAsia" w:hint="eastAsia"/>
          <w:iCs/>
          <w:lang w:val="en-US" w:eastAsia="zh-TW"/>
        </w:rPr>
      </w:pPr>
      <w:r w:rsidRPr="009679CE">
        <w:rPr>
          <w:rFonts w:eastAsiaTheme="minorEastAsia"/>
          <w:b/>
          <w:bCs/>
          <w:i/>
          <w:iCs/>
          <w:u w:val="single"/>
          <w:lang w:val="en-US" w:eastAsia="zh-TW"/>
        </w:rPr>
        <w:t xml:space="preserve">Proposal </w:t>
      </w:r>
      <w:r w:rsidR="0037555E">
        <w:rPr>
          <w:rFonts w:eastAsiaTheme="minorEastAsia" w:hint="eastAsia"/>
          <w:b/>
          <w:bCs/>
          <w:i/>
          <w:iCs/>
          <w:u w:val="single"/>
          <w:lang w:val="en-US" w:eastAsia="zh-TW"/>
        </w:rPr>
        <w:t>5</w:t>
      </w:r>
      <w:r w:rsidRPr="009679CE">
        <w:rPr>
          <w:rFonts w:eastAsiaTheme="minorEastAsia"/>
          <w:iCs/>
          <w:lang w:val="en-US" w:eastAsia="zh-TW"/>
        </w:rPr>
        <w:t>:</w:t>
      </w:r>
      <w:r w:rsidR="0037555E">
        <w:rPr>
          <w:rFonts w:eastAsiaTheme="minorEastAsia" w:hint="eastAsia"/>
          <w:iCs/>
          <w:lang w:val="en-US" w:eastAsia="zh-TW"/>
        </w:rPr>
        <w:t xml:space="preserve">  </w:t>
      </w:r>
      <w:r w:rsidR="000E2978" w:rsidRPr="000E2978">
        <w:rPr>
          <w:rFonts w:eastAsiaTheme="minorEastAsia"/>
          <w:iCs/>
          <w:lang w:val="en-US" w:eastAsia="zh-TW"/>
        </w:rPr>
        <w:t>We propose first reaching consensus on the detailed NR NTN RedCap/eRedCap configurations and awaiting the outcomes of the WI NR_IoT_NTN_req_test_enh performance evaluation</w:t>
      </w:r>
      <w:r w:rsidR="000E2978">
        <w:rPr>
          <w:rFonts w:eastAsiaTheme="minorEastAsia" w:hint="eastAsia"/>
          <w:iCs/>
          <w:lang w:val="en-US" w:eastAsia="zh-TW"/>
        </w:rPr>
        <w:t xml:space="preserve"> to determine whether to a</w:t>
      </w:r>
      <w:r w:rsidR="000E2978" w:rsidRPr="000E2978">
        <w:rPr>
          <w:rFonts w:eastAsiaTheme="minorEastAsia"/>
          <w:iCs/>
          <w:lang w:val="en-US" w:eastAsia="zh-TW"/>
        </w:rPr>
        <w:t>pply the time-varying Doppler shift and propagation delay model for NGSO</w:t>
      </w:r>
      <w:r w:rsidR="000E2978">
        <w:rPr>
          <w:rFonts w:eastAsiaTheme="minorEastAsia" w:hint="eastAsia"/>
          <w:iCs/>
          <w:lang w:val="en-US" w:eastAsia="zh-TW"/>
        </w:rPr>
        <w:t>.</w:t>
      </w:r>
    </w:p>
    <w:bookmarkEnd w:id="13"/>
    <w:bookmarkEnd w:id="16"/>
    <w:bookmarkEnd w:id="17"/>
    <w:bookmarkEnd w:id="18"/>
    <w:bookmarkEnd w:id="19"/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r w:rsidRPr="001A0F78">
        <w:rPr>
          <w:sz w:val="28"/>
          <w:szCs w:val="28"/>
          <w:lang w:val="en-US" w:eastAsia="ja-JP"/>
        </w:rPr>
        <w:t>Conclusion</w:t>
      </w:r>
    </w:p>
    <w:p w14:paraId="3398A986" w14:textId="7DAFB948" w:rsidR="003878DE" w:rsidRDefault="001D74CA" w:rsidP="007D3211">
      <w:pPr>
        <w:spacing w:after="120"/>
        <w:jc w:val="both"/>
        <w:rPr>
          <w:rFonts w:eastAsiaTheme="minorEastAsia"/>
          <w:lang w:val="en-US" w:eastAsia="zh-TW"/>
        </w:rPr>
      </w:pPr>
      <w:r w:rsidRPr="00173866">
        <w:rPr>
          <w:rFonts w:eastAsia="Times New Roman"/>
          <w:lang w:val="en-US" w:eastAsia="en-US"/>
        </w:rPr>
        <w:t xml:space="preserve">In this </w:t>
      </w:r>
      <w:r w:rsidR="00604FB0" w:rsidRPr="00173866">
        <w:rPr>
          <w:rFonts w:eastAsiaTheme="minorEastAsia"/>
          <w:lang w:val="en-US" w:eastAsia="zh-TW"/>
        </w:rPr>
        <w:t>contribution</w:t>
      </w:r>
      <w:r w:rsidR="007D3211">
        <w:rPr>
          <w:rFonts w:eastAsiaTheme="minorEastAsia" w:hint="eastAsia"/>
          <w:lang w:val="en-US" w:eastAsia="zh-TW"/>
        </w:rPr>
        <w:t xml:space="preserve">, we provide our views about </w:t>
      </w:r>
      <w:r w:rsidR="007D3211">
        <w:rPr>
          <w:rFonts w:eastAsiaTheme="minorEastAsia"/>
          <w:lang w:val="en-US" w:eastAsia="zh-TW"/>
        </w:rPr>
        <w:t>performance</w:t>
      </w:r>
      <w:r w:rsidR="007D3211">
        <w:rPr>
          <w:rFonts w:eastAsiaTheme="minorEastAsia" w:hint="eastAsia"/>
          <w:lang w:val="en-US" w:eastAsia="zh-TW"/>
        </w:rPr>
        <w:t xml:space="preserve"> requirements for </w:t>
      </w:r>
      <w:r w:rsidR="00271421" w:rsidRPr="00271421">
        <w:rPr>
          <w:rFonts w:eastAsiaTheme="minorEastAsia"/>
          <w:bCs/>
          <w:lang w:eastAsia="zh-TW"/>
        </w:rPr>
        <w:t>Rel-19 NTN phase3</w:t>
      </w:r>
      <w:r w:rsidR="007D3211">
        <w:rPr>
          <w:rFonts w:eastAsiaTheme="minorEastAsia" w:hint="eastAsia"/>
          <w:lang w:val="en-US" w:eastAsia="zh-TW"/>
        </w:rPr>
        <w:t xml:space="preserve"> and proposals are summarized as follows.</w:t>
      </w:r>
    </w:p>
    <w:bookmarkEnd w:id="20"/>
    <w:p w14:paraId="63943591" w14:textId="77777777" w:rsidR="00216DB5" w:rsidRPr="00216DB5" w:rsidRDefault="00216DB5" w:rsidP="00216DB5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  <w:r w:rsidRPr="00216DB5">
        <w:rPr>
          <w:rFonts w:eastAsia="新細明體"/>
          <w:b/>
          <w:bCs/>
          <w:i/>
          <w:iCs/>
          <w:u w:val="single"/>
          <w:lang w:eastAsia="zh-TW"/>
        </w:rPr>
        <w:t>Proposal 1</w:t>
      </w:r>
      <w:r w:rsidRPr="00216DB5">
        <w:rPr>
          <w:rFonts w:eastAsia="新細明體"/>
          <w:lang w:eastAsia="zh-TW"/>
        </w:rPr>
        <w:t>: Define PDSCH demodulation requirements for RedCap UEs with NR NTN operating FR1-NTN bands:</w:t>
      </w: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77"/>
        <w:gridCol w:w="1418"/>
        <w:gridCol w:w="1136"/>
        <w:gridCol w:w="1176"/>
        <w:gridCol w:w="786"/>
        <w:gridCol w:w="1267"/>
        <w:gridCol w:w="1366"/>
        <w:gridCol w:w="2317"/>
      </w:tblGrid>
      <w:tr w:rsidR="00216DB5" w:rsidRPr="00216DB5" w14:paraId="22F13C98" w14:textId="77777777" w:rsidTr="00216DB5">
        <w:trPr>
          <w:trHeight w:val="375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D7E506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lastRenderedPageBreak/>
              <w:t>Rx n</w:t>
            </w:r>
            <w:r w:rsidRPr="00216DB5"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  <w:t>u</w:t>
            </w: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mber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79FFD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 xml:space="preserve">Reference channel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5944E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Bandwidth (MHz) / Subcarrier spacing (kHz)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B46127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Modulation format and code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FFE0D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bCs/>
                <w:kern w:val="2"/>
                <w:sz w:val="18"/>
                <w:lang w:eastAsia="en-GB"/>
                <w14:ligatures w14:val="standardContextual"/>
              </w:rPr>
              <w:t>HARQ Config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61A9D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Propagation condition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BD821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Correlation matrix and antenna configuration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354050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  <w:t>Note</w:t>
            </w:r>
          </w:p>
        </w:tc>
      </w:tr>
      <w:tr w:rsidR="00216DB5" w:rsidRPr="00216DB5" w14:paraId="21353A33" w14:textId="77777777" w:rsidTr="00216DB5">
        <w:trPr>
          <w:trHeight w:val="375"/>
          <w:jc w:val="center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AE4CB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0E1FE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AA8FE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EBD4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0F18A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8F084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E9BF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2F1DB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13F6CCD9" w14:textId="77777777" w:rsidTr="00216DB5">
        <w:trPr>
          <w:trHeight w:val="432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686A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788A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.1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 xml:space="preserve"> FDD 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186E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0C31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89F79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AAA3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FED59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1371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Also applicable to eRedCap without reduced BW</w:t>
            </w:r>
          </w:p>
          <w:p w14:paraId="017C2DD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(Reuse Test 1-1 in TS38.105)</w:t>
            </w:r>
          </w:p>
        </w:tc>
      </w:tr>
      <w:tr w:rsidR="00216DB5" w:rsidRPr="00216DB5" w14:paraId="758589DA" w14:textId="77777777" w:rsidTr="00216DB5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D6876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D751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192C0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7ADB5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FF06A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6EF7E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E9E92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6332A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2D5B466F" w14:textId="77777777" w:rsidTr="00216DB5">
        <w:trPr>
          <w:trHeight w:val="392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667D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B198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FD34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9D05E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841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F77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D939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37E90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(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Reuse Test 1-2 in TS38.105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)</w:t>
            </w:r>
          </w:p>
        </w:tc>
      </w:tr>
      <w:tr w:rsidR="00216DB5" w:rsidRPr="00216DB5" w14:paraId="4DB8CD76" w14:textId="77777777" w:rsidTr="00216DB5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9EE5D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A17B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R.PDSCH.1-1.2  HD-FDD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B93BA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F29C6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27DA7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B38B8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BEEDF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79696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5E8C651E" w14:textId="77777777" w:rsidTr="00216DB5">
        <w:trPr>
          <w:trHeight w:val="408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F00F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48FB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A621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18A1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1CC7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D88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6C160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56B0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Also applicable to eRedCap without reduced BW</w:t>
            </w:r>
          </w:p>
          <w:p w14:paraId="79D7956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216DB5" w:rsidRPr="00216DB5" w14:paraId="228C5452" w14:textId="77777777" w:rsidTr="00216DB5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006BD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F6E8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F2FA4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38C2F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5A63E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750B8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08585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F480F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2235C6DF" w14:textId="77777777" w:rsidTr="00216DB5">
        <w:trPr>
          <w:trHeight w:val="414"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BA4B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A823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R.PDSCH.1-2.1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1E5A0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2F1B6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F8AA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67FE9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5C84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2878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(New)</w:t>
            </w:r>
          </w:p>
        </w:tc>
      </w:tr>
      <w:tr w:rsidR="00216DB5" w:rsidRPr="00216DB5" w14:paraId="37AF313E" w14:textId="77777777" w:rsidTr="00216DB5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B0C6B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80937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highlight w:val="yellow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R.PDSCH.1-1.2  HD-FDD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63A20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0D1D7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EF461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20DD1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9104D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319BE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</w:tbl>
    <w:p w14:paraId="5700D93C" w14:textId="77777777" w:rsidR="00216DB5" w:rsidRPr="00216DB5" w:rsidRDefault="00216DB5" w:rsidP="00216DB5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</w:p>
    <w:p w14:paraId="569AC390" w14:textId="77777777" w:rsidR="00216DB5" w:rsidRPr="00216DB5" w:rsidRDefault="00216DB5" w:rsidP="00216DB5">
      <w:pPr>
        <w:overflowPunct w:val="0"/>
        <w:autoSpaceDE w:val="0"/>
        <w:autoSpaceDN w:val="0"/>
        <w:adjustRightInd w:val="0"/>
        <w:jc w:val="both"/>
        <w:rPr>
          <w:rFonts w:eastAsia="新細明體"/>
          <w:lang w:eastAsia="zh-TW"/>
        </w:rPr>
      </w:pPr>
      <w:r w:rsidRPr="00216DB5">
        <w:rPr>
          <w:rFonts w:eastAsia="新細明體"/>
          <w:b/>
          <w:bCs/>
          <w:i/>
          <w:iCs/>
          <w:u w:val="single"/>
          <w:lang w:val="en-US" w:eastAsia="zh-TW"/>
        </w:rPr>
        <w:t>Proposal 2</w:t>
      </w:r>
      <w:r w:rsidRPr="00216DB5">
        <w:rPr>
          <w:rFonts w:eastAsia="新細明體"/>
          <w:lang w:val="en-US" w:eastAsia="zh-TW"/>
        </w:rPr>
        <w:t>: Define a new HD-FDD reference channel for Modulation format and code rate “</w:t>
      </w:r>
      <w:r w:rsidRPr="00216DB5">
        <w:rPr>
          <w:rFonts w:eastAsia="新細明體"/>
          <w:lang w:eastAsia="zh-TW"/>
        </w:rPr>
        <w:t>QPSK, 0.30</w:t>
      </w:r>
      <w:r w:rsidRPr="00216DB5">
        <w:rPr>
          <w:rFonts w:eastAsia="新細明體"/>
          <w:lang w:val="en-US" w:eastAsia="zh-TW"/>
        </w:rPr>
        <w:t>”</w:t>
      </w:r>
      <w:r w:rsidRPr="00216DB5">
        <w:rPr>
          <w:rFonts w:eastAsia="新細明體"/>
          <w:lang w:eastAsia="zh-TW"/>
        </w:rPr>
        <w:t xml:space="preserve"> and 52PRBs</w:t>
      </w:r>
    </w:p>
    <w:tbl>
      <w:tblPr>
        <w:tblW w:w="24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</w:tblGrid>
      <w:tr w:rsidR="00216DB5" w:rsidRPr="00216DB5" w14:paraId="2A3243B0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5351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216DB5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lastRenderedPageBreak/>
              <w:t>Parameter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026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D0D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b/>
                <w:sz w:val="18"/>
                <w:szCs w:val="22"/>
                <w:lang w:val="en-US" w:eastAsia="en-US"/>
              </w:rPr>
              <w:t>Value</w:t>
            </w:r>
          </w:p>
        </w:tc>
      </w:tr>
      <w:tr w:rsidR="00216DB5" w:rsidRPr="00216DB5" w14:paraId="47B08D13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7547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Reference channel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036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563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R.PDSCH.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x</w:t>
            </w: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-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y</w:t>
            </w: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.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z</w:t>
            </w: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HD-FDD</w:t>
            </w:r>
          </w:p>
        </w:tc>
      </w:tr>
      <w:tr w:rsidR="00216DB5" w:rsidRPr="00216DB5" w14:paraId="0BC37EFA" w14:textId="77777777" w:rsidTr="00216DB5">
        <w:trPr>
          <w:trHeight w:val="54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DD34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Channel bandwidth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02C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AC44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10</w:t>
            </w:r>
          </w:p>
        </w:tc>
      </w:tr>
      <w:tr w:rsidR="00216DB5" w:rsidRPr="00216DB5" w14:paraId="67821AE8" w14:textId="77777777" w:rsidTr="00216DB5">
        <w:trPr>
          <w:trHeight w:val="54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013A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080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CFD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15</w:t>
            </w:r>
          </w:p>
        </w:tc>
      </w:tr>
      <w:tr w:rsidR="00216DB5" w:rsidRPr="00216DB5" w14:paraId="52CCA0AB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324B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allocated resource blocks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0BF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PRBs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B65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52</w:t>
            </w:r>
          </w:p>
        </w:tc>
      </w:tr>
      <w:tr w:rsidR="00216DB5" w:rsidRPr="00216DB5" w14:paraId="69D215E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9146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consecutive PDSCH symbols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D30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11B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DB5" w:rsidRPr="00216DB5" w14:paraId="2B515D8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63BB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D49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DF5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8</w:t>
            </w:r>
          </w:p>
        </w:tc>
      </w:tr>
      <w:tr w:rsidR="00216DB5" w:rsidRPr="00216DB5" w14:paraId="65B6DCD7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0796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AA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E2D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12</w:t>
            </w:r>
          </w:p>
        </w:tc>
      </w:tr>
      <w:tr w:rsidR="00216DB5" w:rsidRPr="00216DB5" w14:paraId="2368C4AF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22A9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Allocated slots per 2 frames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7F38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Slots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484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15</w:t>
            </w:r>
          </w:p>
        </w:tc>
      </w:tr>
      <w:tr w:rsidR="00216DB5" w:rsidRPr="00216DB5" w14:paraId="21CDAC95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3A14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MCS table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D634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408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64QAM</w:t>
            </w:r>
          </w:p>
        </w:tc>
      </w:tr>
      <w:tr w:rsidR="00216DB5" w:rsidRPr="00216DB5" w14:paraId="76182331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82B4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MCS index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488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59E3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4</w:t>
            </w:r>
          </w:p>
        </w:tc>
      </w:tr>
      <w:tr w:rsidR="00216DB5" w:rsidRPr="00216DB5" w14:paraId="04AC1CF0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04D1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Modulation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CB3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B06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QPSK</w:t>
            </w:r>
          </w:p>
        </w:tc>
      </w:tr>
      <w:tr w:rsidR="00216DB5" w:rsidRPr="00216DB5" w14:paraId="6BBA9A19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DB88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Target Coding Rate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E10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7D3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0.30</w:t>
            </w:r>
          </w:p>
        </w:tc>
      </w:tr>
      <w:tr w:rsidR="00216DB5" w:rsidRPr="00216DB5" w14:paraId="1B74073A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478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MIMO layers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854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E8F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DB5" w:rsidRPr="00216DB5" w14:paraId="7410007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F816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DMRS REs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50C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55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DB5" w:rsidRPr="00216DB5" w14:paraId="52DA7304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C10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50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9E6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2</w:t>
            </w:r>
          </w:p>
        </w:tc>
      </w:tr>
      <w:tr w:rsidR="00216DB5" w:rsidRPr="00216DB5" w14:paraId="297C8CE9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30A1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519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54DD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1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2</w:t>
            </w:r>
          </w:p>
        </w:tc>
      </w:tr>
      <w:tr w:rsidR="00216DB5" w:rsidRPr="00216DB5" w14:paraId="78EF47AD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8C68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Overhead for TBS determination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962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3F8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0</w:t>
            </w:r>
          </w:p>
        </w:tc>
      </w:tr>
      <w:tr w:rsidR="00216DB5" w:rsidRPr="00216DB5" w14:paraId="1FCEFE14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C10B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Information Bit Payload per Slot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8CF3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2AD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</w:p>
        </w:tc>
      </w:tr>
      <w:tr w:rsidR="00216DB5" w:rsidRPr="00216DB5" w14:paraId="7E9A1865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10CB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192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E6F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DB5" w:rsidRPr="00216DB5" w14:paraId="4B8AEB2E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E142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A9D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A47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2664</w:t>
            </w:r>
          </w:p>
        </w:tc>
      </w:tr>
      <w:tr w:rsidR="00216DB5" w:rsidRPr="00216DB5" w14:paraId="11477A90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12E9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4E43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1D1C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4096</w:t>
            </w:r>
          </w:p>
        </w:tc>
      </w:tr>
      <w:tr w:rsidR="00216DB5" w:rsidRPr="00216DB5" w14:paraId="4ED031F7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B369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sv-SE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  <w:t>Transport block CRC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BFD3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E516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</w:pPr>
          </w:p>
        </w:tc>
      </w:tr>
      <w:tr w:rsidR="00216DB5" w:rsidRPr="00216DB5" w14:paraId="09CDF87C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BAAF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sv-SE" w:eastAsia="en-US"/>
              </w:rPr>
              <w:t xml:space="preserve">  </w:t>
            </w: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8FE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AA4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DB5" w:rsidRPr="00216DB5" w14:paraId="0ABAE346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5C7A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8D5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EDFD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24</w:t>
            </w:r>
          </w:p>
        </w:tc>
      </w:tr>
      <w:tr w:rsidR="00216DB5" w:rsidRPr="00216DB5" w14:paraId="4A5CF88D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982C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9C1D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CCF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24</w:t>
            </w:r>
          </w:p>
        </w:tc>
      </w:tr>
      <w:tr w:rsidR="00216DB5" w:rsidRPr="00216DB5" w14:paraId="1E23B196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0F9D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Number of Code Blocks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E470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4D78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</w:tr>
      <w:tr w:rsidR="00216DB5" w:rsidRPr="00216DB5" w14:paraId="191A9B4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9BC9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551F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5DB4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DB5" w:rsidRPr="00216DB5" w14:paraId="2A9EA81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6CA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659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4E1D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DB5" w:rsidRPr="00216DB5" w14:paraId="6AFCC290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85FE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37B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CBs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F07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1</w:t>
            </w:r>
          </w:p>
        </w:tc>
      </w:tr>
      <w:tr w:rsidR="00216DB5" w:rsidRPr="00216DB5" w14:paraId="4E17E0F6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F20A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Binary Channel Bits Per Slot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60D7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802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</w:p>
        </w:tc>
      </w:tr>
      <w:tr w:rsidR="00216DB5" w:rsidRPr="00216DB5" w14:paraId="031845E3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E37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 = 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9638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E2EC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N/A</w:t>
            </w:r>
          </w:p>
        </w:tc>
      </w:tr>
      <w:tr w:rsidR="00216DB5" w:rsidRPr="00216DB5" w14:paraId="2D504772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DA40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Slots i = 10,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995A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E2D9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13104</w:t>
            </w:r>
          </w:p>
        </w:tc>
      </w:tr>
      <w:tr w:rsidR="00216DB5" w:rsidRPr="00216DB5" w14:paraId="46BF29FE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A51F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3 for i from {0,…,19}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9CC2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9A1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8736</w:t>
            </w:r>
          </w:p>
        </w:tc>
      </w:tr>
      <w:tr w:rsidR="00216DB5" w:rsidRPr="00216DB5" w14:paraId="7722B9BF" w14:textId="77777777" w:rsidTr="00216DB5">
        <w:trPr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DED9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 xml:space="preserve">  For Slot i, if mod(i, 5) = {0,1,2} for i from {1,…,9,12,…,19}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020C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Bits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70AE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13728</w:t>
            </w:r>
          </w:p>
        </w:tc>
      </w:tr>
      <w:tr w:rsidR="00216DB5" w:rsidRPr="00216DB5" w14:paraId="106801F0" w14:textId="77777777" w:rsidTr="00216DB5">
        <w:trPr>
          <w:trHeight w:val="70"/>
          <w:jc w:val="center"/>
        </w:trPr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BC04" w14:textId="77777777" w:rsidR="00216DB5" w:rsidRPr="00216DB5" w:rsidRDefault="00216DB5" w:rsidP="00216DB5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Max. Throughput averaged over 2 frames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105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</w:pPr>
            <w:r w:rsidRPr="00216DB5">
              <w:rPr>
                <w:rFonts w:ascii="Arial" w:eastAsia="SimSun" w:hAnsi="Arial" w:cs="Arial"/>
                <w:sz w:val="18"/>
                <w:szCs w:val="22"/>
                <w:lang w:val="en-US" w:eastAsia="en-US"/>
              </w:rPr>
              <w:t>Mbps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262B" w14:textId="77777777" w:rsidR="00216DB5" w:rsidRPr="00216DB5" w:rsidRDefault="00216DB5" w:rsidP="00216DB5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2"/>
                <w:lang w:val="en-US" w:eastAsia="zh-TW"/>
              </w:rPr>
            </w:pP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en-US"/>
              </w:rPr>
              <w:t>2.</w:t>
            </w:r>
            <w:r w:rsidRPr="00216DB5">
              <w:rPr>
                <w:rFonts w:ascii="Arial" w:eastAsia="新細明體" w:hAnsi="Arial" w:cs="Arial"/>
                <w:sz w:val="18"/>
                <w:szCs w:val="22"/>
                <w:lang w:val="en-US" w:eastAsia="zh-TW"/>
              </w:rPr>
              <w:t>785</w:t>
            </w:r>
          </w:p>
        </w:tc>
      </w:tr>
    </w:tbl>
    <w:p w14:paraId="1238D45D" w14:textId="1B6A9BEB" w:rsidR="00AD641C" w:rsidRDefault="00AD641C" w:rsidP="00AD641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77650081" w14:textId="77777777" w:rsidR="00216DB5" w:rsidRPr="00216DB5" w:rsidRDefault="00216DB5" w:rsidP="00216DB5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  <w:r w:rsidRPr="00216DB5">
        <w:rPr>
          <w:rFonts w:eastAsia="新細明體"/>
          <w:b/>
          <w:bCs/>
          <w:i/>
          <w:iCs/>
          <w:u w:val="single"/>
          <w:lang w:eastAsia="zh-TW"/>
        </w:rPr>
        <w:t>Proposal 3</w:t>
      </w:r>
      <w:r w:rsidRPr="00216DB5">
        <w:rPr>
          <w:rFonts w:eastAsia="新細明體"/>
          <w:lang w:eastAsia="zh-TW"/>
        </w:rPr>
        <w:t>: Define PDSCH demodulation requirements for eRedCap UEs with NR NTN operating FR1-NTN bands: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78"/>
        <w:gridCol w:w="1558"/>
        <w:gridCol w:w="1136"/>
        <w:gridCol w:w="1177"/>
        <w:gridCol w:w="899"/>
        <w:gridCol w:w="1267"/>
        <w:gridCol w:w="1366"/>
        <w:gridCol w:w="1348"/>
      </w:tblGrid>
      <w:tr w:rsidR="00216DB5" w:rsidRPr="00216DB5" w14:paraId="1787A3D9" w14:textId="77777777" w:rsidTr="00216DB5">
        <w:trPr>
          <w:trHeight w:val="375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D15390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lastRenderedPageBreak/>
              <w:t>Rx n</w:t>
            </w:r>
            <w:r w:rsidRPr="00216DB5"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  <w:t>u</w:t>
            </w: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mber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7FC18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 xml:space="preserve">Reference channel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2F7E5A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Bandwidth (MHz) / Subcarrier spacing (kHz)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0F32A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Modulation format and code rate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167F7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bCs/>
                <w:kern w:val="2"/>
                <w:sz w:val="18"/>
                <w:lang w:eastAsia="en-GB"/>
                <w14:ligatures w14:val="standardContextual"/>
              </w:rPr>
              <w:t>HARQ Config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23DEE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Propagation condition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2C11D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b/>
                <w:kern w:val="2"/>
                <w:sz w:val="18"/>
                <w:lang w:eastAsia="en-GB"/>
                <w14:ligatures w14:val="standardContextual"/>
              </w:rPr>
              <w:t>Correlation matrix and antenna configuration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B687E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  <w:t>Note</w:t>
            </w:r>
          </w:p>
        </w:tc>
      </w:tr>
      <w:tr w:rsidR="00216DB5" w:rsidRPr="00216DB5" w14:paraId="32F948D5" w14:textId="77777777" w:rsidTr="00216DB5">
        <w:trPr>
          <w:trHeight w:val="375"/>
          <w:jc w:val="center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A57EE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1E07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0D4E2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C4A6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3ED3E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53AB7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E4F12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55777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b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0302E31C" w14:textId="77777777" w:rsidTr="00216DB5">
        <w:trPr>
          <w:trHeight w:val="432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BE16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2237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R.PDSCH.1-1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.1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 xml:space="preserve"> FDD in TS38.101-5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6CB1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B1DA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D954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265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0EE3E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0914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without reduced BW (same requirements as RedCap)</w:t>
            </w:r>
          </w:p>
        </w:tc>
      </w:tr>
      <w:tr w:rsidR="00216DB5" w:rsidRPr="00216DB5" w14:paraId="45AE3FA8" w14:textId="77777777" w:rsidTr="00216DB5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F5C20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DFEE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80AFB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A01B9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0D512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AFC97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8F9A8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E82D7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5C0501F5" w14:textId="77777777" w:rsidTr="00216DB5">
        <w:trPr>
          <w:trHeight w:val="392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CE9C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201CF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25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C661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4B4C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1F6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F98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14ED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1x2,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B80C6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Reduced BW</w:t>
            </w:r>
          </w:p>
          <w:p w14:paraId="53681BF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216DB5" w:rsidRPr="00216DB5" w14:paraId="631E9174" w14:textId="77777777" w:rsidTr="00216DB5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8F530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2FC78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val="en-US" w:eastAsia="zh-CN"/>
                <w14:ligatures w14:val="standardContextual"/>
              </w:rPr>
              <w:t>R.PDSCH.1-2.3 HD-FDD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C4CC0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954B1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2D635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062CF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B517A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18A98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  <w:tr w:rsidR="00216DB5" w:rsidRPr="00216DB5" w14:paraId="2176B848" w14:textId="77777777" w:rsidTr="00216DB5">
        <w:trPr>
          <w:trHeight w:val="408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EFDB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8F309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TS38.101-5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05CA9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FA8AC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QPSK, 0.30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89D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5E75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NTN-TDLA100-200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EA38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4DAB2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without reduced BW (same requirements as RedCap)</w:t>
            </w:r>
          </w:p>
        </w:tc>
      </w:tr>
      <w:tr w:rsidR="00216DB5" w:rsidRPr="00216DB5" w14:paraId="1E5A9E3E" w14:textId="77777777" w:rsidTr="00216DB5">
        <w:trPr>
          <w:trHeight w:val="4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85EEC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E697D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New for HD-FDD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1AD83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50E9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EB7B6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A9C62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E1838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3F429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</w:tr>
      <w:tr w:rsidR="00216DB5" w:rsidRPr="00216DB5" w14:paraId="2BDFA194" w14:textId="77777777" w:rsidTr="00216DB5">
        <w:trPr>
          <w:trHeight w:val="414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55FB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1Rx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4D0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R.PDSCH.1-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25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.1 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67D1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10 / 15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A540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16QAM, 0.48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6FEAA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16 HARQ Proc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4A356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NTN-TDLC5-200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B0371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1x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  <w:t>1</w:t>
            </w:r>
            <w:r w:rsidRPr="00216DB5"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  <w:t>, ULA Low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FE0CB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Reduced BW</w:t>
            </w:r>
          </w:p>
          <w:p w14:paraId="508F7DF3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>(New)</w:t>
            </w:r>
          </w:p>
        </w:tc>
      </w:tr>
      <w:tr w:rsidR="00216DB5" w:rsidRPr="00216DB5" w14:paraId="39F9F4E0" w14:textId="77777777" w:rsidTr="00216DB5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67D7D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8EC44" w14:textId="77777777" w:rsidR="00216DB5" w:rsidRPr="00216DB5" w:rsidRDefault="00216DB5" w:rsidP="00216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Times New Roman" w:hAnsi="Arial"/>
                <w:kern w:val="2"/>
                <w:sz w:val="18"/>
                <w:lang w:eastAsia="zh-CN"/>
                <w14:ligatures w14:val="standardContextual"/>
              </w:rPr>
            </w:pPr>
            <w:r w:rsidRPr="00216DB5">
              <w:rPr>
                <w:rFonts w:ascii="Arial" w:eastAsia="Times New Roman" w:hAnsi="Arial"/>
                <w:kern w:val="2"/>
                <w:sz w:val="18"/>
                <w:lang w:val="en-US" w:eastAsia="zh-CN"/>
                <w14:ligatures w14:val="standardContextual"/>
              </w:rPr>
              <w:t>R.PDSCH.1-2.3 HD-FDD</w:t>
            </w:r>
            <w:r w:rsidRPr="00216DB5"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  <w:t xml:space="preserve"> in TS38.101-4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CCDF7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6275D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1022F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DB863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79CC9" w14:textId="77777777" w:rsidR="00216DB5" w:rsidRPr="00216DB5" w:rsidRDefault="00216DB5" w:rsidP="00216DB5">
            <w:pPr>
              <w:spacing w:after="0" w:line="256" w:lineRule="auto"/>
              <w:rPr>
                <w:rFonts w:ascii="Arial" w:eastAsia="Times New Roman" w:hAnsi="Arial"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6975F" w14:textId="77777777" w:rsidR="00216DB5" w:rsidRPr="00216DB5" w:rsidRDefault="00216DB5" w:rsidP="00216DB5">
            <w:pPr>
              <w:spacing w:after="0" w:line="256" w:lineRule="auto"/>
              <w:rPr>
                <w:rFonts w:ascii="Arial" w:eastAsia="新細明體" w:hAnsi="Arial"/>
                <w:kern w:val="2"/>
                <w:sz w:val="18"/>
                <w:lang w:eastAsia="zh-TW"/>
                <w14:ligatures w14:val="standardContextual"/>
              </w:rPr>
            </w:pPr>
          </w:p>
        </w:tc>
      </w:tr>
    </w:tbl>
    <w:p w14:paraId="4533F54A" w14:textId="77777777" w:rsidR="00216DB5" w:rsidRPr="00216DB5" w:rsidRDefault="00216DB5" w:rsidP="00216DB5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</w:p>
    <w:p w14:paraId="0CFF32D7" w14:textId="7555EF65" w:rsidR="00216DB5" w:rsidRDefault="00216DB5" w:rsidP="00216DB5">
      <w:pPr>
        <w:spacing w:after="120"/>
        <w:jc w:val="both"/>
        <w:rPr>
          <w:rFonts w:eastAsia="新細明體"/>
          <w:lang w:eastAsia="zh-TW"/>
        </w:rPr>
      </w:pPr>
      <w:r w:rsidRPr="00216DB5">
        <w:rPr>
          <w:rFonts w:eastAsia="新細明體"/>
          <w:b/>
          <w:bCs/>
          <w:i/>
          <w:iCs/>
          <w:u w:val="single"/>
          <w:lang w:val="en-US" w:eastAsia="zh-TW"/>
        </w:rPr>
        <w:t>Proposal 4</w:t>
      </w:r>
      <w:r w:rsidRPr="00216DB5">
        <w:rPr>
          <w:rFonts w:eastAsia="新細明體"/>
          <w:lang w:val="en-US" w:eastAsia="zh-TW"/>
        </w:rPr>
        <w:t xml:space="preserve">: For reference channel, reuse </w:t>
      </w:r>
      <w:r w:rsidRPr="00216DB5">
        <w:rPr>
          <w:rFonts w:eastAsia="新細明體"/>
          <w:lang w:eastAsia="zh-TW"/>
        </w:rPr>
        <w:t>R.PDSCH.1-25.1 FDD</w:t>
      </w:r>
      <w:r w:rsidRPr="00216DB5">
        <w:rPr>
          <w:rFonts w:eastAsia="新細明體"/>
          <w:lang w:val="en-US" w:eastAsia="zh-TW"/>
        </w:rPr>
        <w:t xml:space="preserve"> and R.PDSCH.1-2.3 HD-FDD in TS38.101-4 for</w:t>
      </w:r>
      <w:r w:rsidRPr="00216DB5">
        <w:rPr>
          <w:rFonts w:eastAsia="新細明體"/>
          <w:lang w:eastAsia="zh-TW"/>
        </w:rPr>
        <w:t xml:space="preserve"> NR NTN</w:t>
      </w:r>
      <w:r w:rsidRPr="00216DB5">
        <w:rPr>
          <w:rFonts w:eastAsia="新細明體"/>
          <w:lang w:val="en-US" w:eastAsia="zh-TW"/>
        </w:rPr>
        <w:t xml:space="preserve"> </w:t>
      </w:r>
      <w:r w:rsidRPr="00216DB5">
        <w:rPr>
          <w:rFonts w:eastAsia="新細明體"/>
          <w:lang w:eastAsia="zh-TW"/>
        </w:rPr>
        <w:t>eRedCap UEs with reduced bandwidth.</w:t>
      </w:r>
    </w:p>
    <w:p w14:paraId="03BBD3D7" w14:textId="77777777" w:rsidR="00216DB5" w:rsidRPr="00216DB5" w:rsidRDefault="00216DB5" w:rsidP="00216DB5">
      <w:pPr>
        <w:spacing w:after="120"/>
        <w:jc w:val="both"/>
        <w:rPr>
          <w:rFonts w:eastAsiaTheme="minorEastAsia"/>
          <w:bCs/>
          <w:iCs/>
          <w:lang w:val="en-US" w:eastAsia="zh-TW"/>
        </w:rPr>
      </w:pPr>
      <w:r w:rsidRPr="00216DB5">
        <w:rPr>
          <w:rFonts w:eastAsiaTheme="minorEastAsia"/>
          <w:b/>
          <w:bCs/>
          <w:i/>
          <w:iCs/>
          <w:u w:val="single"/>
          <w:lang w:val="en-US" w:eastAsia="zh-TW"/>
        </w:rPr>
        <w:t>Proposal 5</w:t>
      </w:r>
      <w:r w:rsidRPr="00216DB5">
        <w:rPr>
          <w:rFonts w:eastAsiaTheme="minorEastAsia"/>
          <w:bCs/>
          <w:iCs/>
          <w:lang w:val="en-US" w:eastAsia="zh-TW"/>
        </w:rPr>
        <w:t>:  We propose first reaching consensus on the detailed NR NTN RedCap/eRedCap configurations and awaiting the outcomes of the WI NR_IoT_NTN_req_test_enh performance evaluation to determine whether to apply the time-varying Doppler shift and propagation delay model for NGSO.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2" w:name="OLE_LINK5"/>
      <w:r w:rsidRPr="001A0F78">
        <w:rPr>
          <w:sz w:val="28"/>
          <w:szCs w:val="28"/>
          <w:lang w:val="en-US" w:eastAsia="ja-JP"/>
        </w:rPr>
        <w:t>Reference</w:t>
      </w:r>
    </w:p>
    <w:p w14:paraId="36961146" w14:textId="001B090E" w:rsidR="007B4BE7" w:rsidRPr="00B3026F" w:rsidRDefault="00B3026F" w:rsidP="00C12901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23" w:name="OLE_LINK102"/>
      <w:bookmarkEnd w:id="21"/>
      <w:bookmarkEnd w:id="22"/>
      <w:r w:rsidRPr="00B3026F">
        <w:rPr>
          <w:rFonts w:ascii="Times" w:eastAsia="SimSun" w:hAnsi="Times"/>
          <w:b w:val="0"/>
          <w:sz w:val="20"/>
          <w:lang w:eastAsia="zh-CN"/>
        </w:rPr>
        <w:t>R</w:t>
      </w:r>
      <w:r w:rsidR="00B877E9">
        <w:rPr>
          <w:rFonts w:ascii="Times" w:eastAsiaTheme="minorEastAsia" w:hAnsi="Times" w:hint="eastAsia"/>
          <w:b w:val="0"/>
          <w:sz w:val="20"/>
          <w:lang w:eastAsia="zh-TW"/>
        </w:rPr>
        <w:t>4</w:t>
      </w:r>
      <w:r w:rsidRPr="00B3026F">
        <w:rPr>
          <w:rFonts w:ascii="Times" w:eastAsia="SimSun" w:hAnsi="Times"/>
          <w:b w:val="0"/>
          <w:sz w:val="20"/>
          <w:lang w:eastAsia="zh-CN"/>
        </w:rPr>
        <w:t>-</w:t>
      </w:r>
      <w:r w:rsidR="00B877E9" w:rsidRPr="00B877E9">
        <w:rPr>
          <w:rFonts w:ascii="Times" w:eastAsia="SimSun" w:hAnsi="Times"/>
          <w:b w:val="0"/>
          <w:sz w:val="20"/>
          <w:lang w:eastAsia="zh-CN"/>
        </w:rPr>
        <w:t>2508755</w:t>
      </w:r>
      <w:r w:rsidR="00643C76" w:rsidRPr="00B3026F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6"/>
      <w:bookmarkEnd w:id="10"/>
      <w:bookmarkEnd w:id="23"/>
      <w:r w:rsidR="00B877E9" w:rsidRPr="00B877E9">
        <w:rPr>
          <w:rFonts w:ascii="Times" w:eastAsia="SimSun" w:hAnsi="Times"/>
          <w:b w:val="0"/>
          <w:sz w:val="20"/>
          <w:lang w:eastAsia="zh-CN"/>
        </w:rPr>
        <w:t>Way Forward for [115][333] NR_NTN_Ph3_demod</w:t>
      </w:r>
      <w:r w:rsidRPr="00B3026F">
        <w:rPr>
          <w:rFonts w:ascii="Times" w:eastAsiaTheme="minorEastAsia" w:hAnsi="Times"/>
          <w:b w:val="0"/>
          <w:sz w:val="20"/>
          <w:lang w:eastAsia="zh-TW"/>
        </w:rPr>
        <w:t xml:space="preserve">, </w:t>
      </w:r>
      <w:r w:rsidR="00B877E9">
        <w:rPr>
          <w:rFonts w:ascii="Times" w:eastAsiaTheme="minorEastAsia" w:hAnsi="Times" w:hint="eastAsia"/>
          <w:b w:val="0"/>
          <w:sz w:val="20"/>
          <w:lang w:eastAsia="zh-TW"/>
        </w:rPr>
        <w:t>Ericsson</w:t>
      </w:r>
    </w:p>
    <w:sectPr w:rsidR="007B4BE7" w:rsidRPr="00B3026F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145E3" w14:textId="77777777" w:rsidR="00BC0CAD" w:rsidRDefault="00BC0CAD" w:rsidP="000A231E">
      <w:pPr>
        <w:spacing w:after="0"/>
      </w:pPr>
      <w:r>
        <w:separator/>
      </w:r>
    </w:p>
  </w:endnote>
  <w:endnote w:type="continuationSeparator" w:id="0">
    <w:p w14:paraId="2FCC818E" w14:textId="77777777" w:rsidR="00BC0CAD" w:rsidRDefault="00BC0CA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9EA9F" w14:textId="77777777" w:rsidR="00BC0CAD" w:rsidRDefault="00BC0CAD" w:rsidP="000A231E">
      <w:pPr>
        <w:spacing w:after="0"/>
      </w:pPr>
      <w:r>
        <w:separator/>
      </w:r>
    </w:p>
  </w:footnote>
  <w:footnote w:type="continuationSeparator" w:id="0">
    <w:p w14:paraId="6E6E4334" w14:textId="77777777" w:rsidR="00BC0CAD" w:rsidRDefault="00BC0CA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C95E92"/>
    <w:multiLevelType w:val="hybridMultilevel"/>
    <w:tmpl w:val="86784E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321AC"/>
    <w:multiLevelType w:val="hybridMultilevel"/>
    <w:tmpl w:val="16D42E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806361"/>
    <w:multiLevelType w:val="hybridMultilevel"/>
    <w:tmpl w:val="4C02483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9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C740D9"/>
    <w:multiLevelType w:val="hybridMultilevel"/>
    <w:tmpl w:val="4BCA0D2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7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9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DC22F0"/>
    <w:multiLevelType w:val="hybridMultilevel"/>
    <w:tmpl w:val="CB16A09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9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0" w15:restartNumberingAfterBreak="0">
    <w:nsid w:val="49807A6A"/>
    <w:multiLevelType w:val="multilevel"/>
    <w:tmpl w:val="F40C1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9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BE4A07"/>
    <w:multiLevelType w:val="multilevel"/>
    <w:tmpl w:val="547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6051429A"/>
    <w:multiLevelType w:val="multilevel"/>
    <w:tmpl w:val="8032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3" w15:restartNumberingAfterBreak="0">
    <w:nsid w:val="6C054793"/>
    <w:multiLevelType w:val="hybridMultilevel"/>
    <w:tmpl w:val="3A9038C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4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2EB0490"/>
    <w:multiLevelType w:val="hybridMultilevel"/>
    <w:tmpl w:val="4ED00D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6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1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4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24"/>
  </w:num>
  <w:num w:numId="2" w16cid:durableId="78914589">
    <w:abstractNumId w:val="36"/>
  </w:num>
  <w:num w:numId="3" w16cid:durableId="391581186">
    <w:abstractNumId w:val="50"/>
  </w:num>
  <w:num w:numId="4" w16cid:durableId="129713142">
    <w:abstractNumId w:val="45"/>
  </w:num>
  <w:num w:numId="5" w16cid:durableId="538857969">
    <w:abstractNumId w:val="73"/>
  </w:num>
  <w:num w:numId="6" w16cid:durableId="880165457">
    <w:abstractNumId w:val="3"/>
  </w:num>
  <w:num w:numId="7" w16cid:durableId="675815263">
    <w:abstractNumId w:val="14"/>
  </w:num>
  <w:num w:numId="8" w16cid:durableId="1730962205">
    <w:abstractNumId w:val="70"/>
  </w:num>
  <w:num w:numId="9" w16cid:durableId="1886408449">
    <w:abstractNumId w:val="19"/>
  </w:num>
  <w:num w:numId="10" w16cid:durableId="651981631">
    <w:abstractNumId w:val="57"/>
  </w:num>
  <w:num w:numId="11" w16cid:durableId="1938246268">
    <w:abstractNumId w:val="25"/>
  </w:num>
  <w:num w:numId="12" w16cid:durableId="195699417">
    <w:abstractNumId w:val="60"/>
  </w:num>
  <w:num w:numId="13" w16cid:durableId="1286422033">
    <w:abstractNumId w:val="7"/>
  </w:num>
  <w:num w:numId="14" w16cid:durableId="1100954978">
    <w:abstractNumId w:val="59"/>
  </w:num>
  <w:num w:numId="15" w16cid:durableId="1999645769">
    <w:abstractNumId w:val="32"/>
  </w:num>
  <w:num w:numId="16" w16cid:durableId="1532063455">
    <w:abstractNumId w:val="50"/>
  </w:num>
  <w:num w:numId="17" w16cid:durableId="128860207">
    <w:abstractNumId w:val="32"/>
  </w:num>
  <w:num w:numId="18" w16cid:durableId="389889232">
    <w:abstractNumId w:val="28"/>
  </w:num>
  <w:num w:numId="19" w16cid:durableId="1839537391">
    <w:abstractNumId w:val="28"/>
  </w:num>
  <w:num w:numId="20" w16cid:durableId="28453972">
    <w:abstractNumId w:val="61"/>
  </w:num>
  <w:num w:numId="21" w16cid:durableId="248466673">
    <w:abstractNumId w:val="12"/>
  </w:num>
  <w:num w:numId="22" w16cid:durableId="1694262456">
    <w:abstractNumId w:val="50"/>
  </w:num>
  <w:num w:numId="23" w16cid:durableId="1248808009">
    <w:abstractNumId w:val="66"/>
  </w:num>
  <w:num w:numId="24" w16cid:durableId="1399937744">
    <w:abstractNumId w:val="61"/>
  </w:num>
  <w:num w:numId="25" w16cid:durableId="2133547956">
    <w:abstractNumId w:val="16"/>
  </w:num>
  <w:num w:numId="26" w16cid:durableId="361059190">
    <w:abstractNumId w:val="16"/>
  </w:num>
  <w:num w:numId="27" w16cid:durableId="12458930">
    <w:abstractNumId w:val="27"/>
  </w:num>
  <w:num w:numId="28" w16cid:durableId="1401371153">
    <w:abstractNumId w:val="27"/>
  </w:num>
  <w:num w:numId="29" w16cid:durableId="192696645">
    <w:abstractNumId w:val="6"/>
  </w:num>
  <w:num w:numId="30" w16cid:durableId="1455713475">
    <w:abstractNumId w:val="0"/>
    <w:lvlOverride w:ilvl="0">
      <w:startOverride w:val="1"/>
    </w:lvlOverride>
  </w:num>
  <w:num w:numId="31" w16cid:durableId="460538328">
    <w:abstractNumId w:val="23"/>
  </w:num>
  <w:num w:numId="32" w16cid:durableId="1800949551">
    <w:abstractNumId w:val="55"/>
  </w:num>
  <w:num w:numId="33" w16cid:durableId="1134442369">
    <w:abstractNumId w:val="55"/>
  </w:num>
  <w:num w:numId="34" w16cid:durableId="1766337717">
    <w:abstractNumId w:val="6"/>
  </w:num>
  <w:num w:numId="35" w16cid:durableId="1305426447">
    <w:abstractNumId w:val="72"/>
  </w:num>
  <w:num w:numId="36" w16cid:durableId="1247030522">
    <w:abstractNumId w:val="31"/>
  </w:num>
  <w:num w:numId="37" w16cid:durableId="640573948">
    <w:abstractNumId w:val="53"/>
  </w:num>
  <w:num w:numId="38" w16cid:durableId="1964457109">
    <w:abstractNumId w:val="15"/>
  </w:num>
  <w:num w:numId="39" w16cid:durableId="764956977">
    <w:abstractNumId w:val="24"/>
  </w:num>
  <w:num w:numId="40" w16cid:durableId="17414445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8"/>
  </w:num>
  <w:num w:numId="42" w16cid:durableId="516387119">
    <w:abstractNumId w:val="31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72"/>
  </w:num>
  <w:num w:numId="45" w16cid:durableId="1654335570">
    <w:abstractNumId w:val="31"/>
  </w:num>
  <w:num w:numId="46" w16cid:durableId="834297753">
    <w:abstractNumId w:val="30"/>
  </w:num>
  <w:num w:numId="47" w16cid:durableId="1731688271">
    <w:abstractNumId w:val="62"/>
  </w:num>
  <w:num w:numId="48" w16cid:durableId="489832854">
    <w:abstractNumId w:val="46"/>
  </w:num>
  <w:num w:numId="49" w16cid:durableId="1939676371">
    <w:abstractNumId w:val="46"/>
  </w:num>
  <w:num w:numId="50" w16cid:durableId="1966424498">
    <w:abstractNumId w:val="72"/>
  </w:num>
  <w:num w:numId="51" w16cid:durableId="2136480608">
    <w:abstractNumId w:val="49"/>
  </w:num>
  <w:num w:numId="52" w16cid:durableId="577785266">
    <w:abstractNumId w:val="72"/>
  </w:num>
  <w:num w:numId="53" w16cid:durableId="1885824310">
    <w:abstractNumId w:val="72"/>
  </w:num>
  <w:num w:numId="54" w16cid:durableId="1716538269">
    <w:abstractNumId w:val="24"/>
  </w:num>
  <w:num w:numId="55" w16cid:durableId="1096630748">
    <w:abstractNumId w:val="33"/>
  </w:num>
  <w:num w:numId="56" w16cid:durableId="1351101860">
    <w:abstractNumId w:val="52"/>
  </w:num>
  <w:num w:numId="57" w16cid:durableId="409159837">
    <w:abstractNumId w:val="46"/>
  </w:num>
  <w:num w:numId="58" w16cid:durableId="1527644989">
    <w:abstractNumId w:val="31"/>
  </w:num>
  <w:num w:numId="59" w16cid:durableId="1416895763">
    <w:abstractNumId w:val="50"/>
  </w:num>
  <w:num w:numId="60" w16cid:durableId="1983146008">
    <w:abstractNumId w:val="21"/>
  </w:num>
  <w:num w:numId="61" w16cid:durableId="637883730">
    <w:abstractNumId w:val="43"/>
  </w:num>
  <w:num w:numId="62" w16cid:durableId="98304367">
    <w:abstractNumId w:val="21"/>
  </w:num>
  <w:num w:numId="63" w16cid:durableId="1577742381">
    <w:abstractNumId w:val="50"/>
  </w:num>
  <w:num w:numId="64" w16cid:durableId="1473215452">
    <w:abstractNumId w:val="46"/>
  </w:num>
  <w:num w:numId="65" w16cid:durableId="1049574798">
    <w:abstractNumId w:val="31"/>
  </w:num>
  <w:num w:numId="66" w16cid:durableId="1703743619">
    <w:abstractNumId w:val="50"/>
  </w:num>
  <w:num w:numId="67" w16cid:durableId="538856007">
    <w:abstractNumId w:val="21"/>
  </w:num>
  <w:num w:numId="68" w16cid:durableId="1836607471">
    <w:abstractNumId w:val="50"/>
  </w:num>
  <w:num w:numId="69" w16cid:durableId="276330054">
    <w:abstractNumId w:val="21"/>
  </w:num>
  <w:num w:numId="70" w16cid:durableId="97988940">
    <w:abstractNumId w:val="43"/>
  </w:num>
  <w:num w:numId="71" w16cid:durableId="1831095878">
    <w:abstractNumId w:val="31"/>
  </w:num>
  <w:num w:numId="72" w16cid:durableId="1893033215">
    <w:abstractNumId w:val="35"/>
  </w:num>
  <w:num w:numId="73" w16cid:durableId="835540022">
    <w:abstractNumId w:val="50"/>
  </w:num>
  <w:num w:numId="74" w16cid:durableId="893392393">
    <w:abstractNumId w:val="21"/>
  </w:num>
  <w:num w:numId="75" w16cid:durableId="180512893">
    <w:abstractNumId w:val="43"/>
  </w:num>
  <w:num w:numId="76" w16cid:durableId="245843814">
    <w:abstractNumId w:val="31"/>
  </w:num>
  <w:num w:numId="77" w16cid:durableId="1590196742">
    <w:abstractNumId w:val="35"/>
  </w:num>
  <w:num w:numId="78" w16cid:durableId="209727345">
    <w:abstractNumId w:val="18"/>
  </w:num>
  <w:num w:numId="79" w16cid:durableId="1206676197">
    <w:abstractNumId w:val="69"/>
  </w:num>
  <w:num w:numId="80" w16cid:durableId="462770653">
    <w:abstractNumId w:val="29"/>
  </w:num>
  <w:num w:numId="81" w16cid:durableId="48044575">
    <w:abstractNumId w:val="42"/>
  </w:num>
  <w:num w:numId="82" w16cid:durableId="2126460516">
    <w:abstractNumId w:val="56"/>
  </w:num>
  <w:num w:numId="83" w16cid:durableId="1808818480">
    <w:abstractNumId w:val="50"/>
  </w:num>
  <w:num w:numId="84" w16cid:durableId="1822651447">
    <w:abstractNumId w:val="29"/>
  </w:num>
  <w:num w:numId="85" w16cid:durableId="426969350">
    <w:abstractNumId w:val="41"/>
  </w:num>
  <w:num w:numId="86" w16cid:durableId="1598906003">
    <w:abstractNumId w:val="58"/>
  </w:num>
  <w:num w:numId="87" w16cid:durableId="2108113137">
    <w:abstractNumId w:val="22"/>
  </w:num>
  <w:num w:numId="88" w16cid:durableId="143935471">
    <w:abstractNumId w:val="58"/>
  </w:num>
  <w:num w:numId="89" w16cid:durableId="1640721673">
    <w:abstractNumId w:val="22"/>
  </w:num>
  <w:num w:numId="90" w16cid:durableId="1456560485">
    <w:abstractNumId w:val="44"/>
  </w:num>
  <w:num w:numId="91" w16cid:durableId="1454054456">
    <w:abstractNumId w:val="44"/>
  </w:num>
  <w:num w:numId="92" w16cid:durableId="1155754716">
    <w:abstractNumId w:val="13"/>
  </w:num>
  <w:num w:numId="93" w16cid:durableId="271279844">
    <w:abstractNumId w:val="20"/>
  </w:num>
  <w:num w:numId="94" w16cid:durableId="1544251221">
    <w:abstractNumId w:val="2"/>
  </w:num>
  <w:num w:numId="95" w16cid:durableId="1696231010">
    <w:abstractNumId w:val="64"/>
  </w:num>
  <w:num w:numId="96" w16cid:durableId="1571574879">
    <w:abstractNumId w:val="37"/>
  </w:num>
  <w:num w:numId="97" w16cid:durableId="293633747">
    <w:abstractNumId w:val="29"/>
  </w:num>
  <w:num w:numId="98" w16cid:durableId="209730134">
    <w:abstractNumId w:val="20"/>
  </w:num>
  <w:num w:numId="99" w16cid:durableId="298925273">
    <w:abstractNumId w:val="2"/>
  </w:num>
  <w:num w:numId="100" w16cid:durableId="1430198535">
    <w:abstractNumId w:val="64"/>
  </w:num>
  <w:num w:numId="101" w16cid:durableId="1320958639">
    <w:abstractNumId w:val="37"/>
  </w:num>
  <w:num w:numId="102" w16cid:durableId="395401236">
    <w:abstractNumId w:val="13"/>
  </w:num>
  <w:num w:numId="103" w16cid:durableId="270016145">
    <w:abstractNumId w:val="13"/>
  </w:num>
  <w:num w:numId="104" w16cid:durableId="1946451116">
    <w:abstractNumId w:val="29"/>
  </w:num>
  <w:num w:numId="105" w16cid:durableId="518356731">
    <w:abstractNumId w:val="20"/>
  </w:num>
  <w:num w:numId="106" w16cid:durableId="64425604">
    <w:abstractNumId w:val="2"/>
  </w:num>
  <w:num w:numId="107" w16cid:durableId="574165785">
    <w:abstractNumId w:val="64"/>
  </w:num>
  <w:num w:numId="108" w16cid:durableId="977417249">
    <w:abstractNumId w:val="37"/>
  </w:num>
  <w:num w:numId="109" w16cid:durableId="1150365732">
    <w:abstractNumId w:val="44"/>
  </w:num>
  <w:num w:numId="110" w16cid:durableId="9474673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74"/>
  </w:num>
  <w:num w:numId="112" w16cid:durableId="2138523616">
    <w:abstractNumId w:val="50"/>
  </w:num>
  <w:num w:numId="113" w16cid:durableId="237517866">
    <w:abstractNumId w:val="9"/>
  </w:num>
  <w:num w:numId="114" w16cid:durableId="1751461945">
    <w:abstractNumId w:val="47"/>
  </w:num>
  <w:num w:numId="115" w16cid:durableId="762334826">
    <w:abstractNumId w:val="67"/>
  </w:num>
  <w:num w:numId="116" w16cid:durableId="1408652356">
    <w:abstractNumId w:val="71"/>
  </w:num>
  <w:num w:numId="117" w16cid:durableId="1721593418">
    <w:abstractNumId w:val="29"/>
  </w:num>
  <w:num w:numId="118" w16cid:durableId="877939411">
    <w:abstractNumId w:val="38"/>
  </w:num>
  <w:num w:numId="119" w16cid:durableId="1448154748">
    <w:abstractNumId w:val="68"/>
  </w:num>
  <w:num w:numId="120" w16cid:durableId="1577592063">
    <w:abstractNumId w:val="8"/>
  </w:num>
  <w:num w:numId="121" w16cid:durableId="514997410">
    <w:abstractNumId w:val="50"/>
  </w:num>
  <w:num w:numId="122" w16cid:durableId="1375035853">
    <w:abstractNumId w:val="8"/>
  </w:num>
  <w:num w:numId="123" w16cid:durableId="758333507">
    <w:abstractNumId w:val="4"/>
  </w:num>
  <w:num w:numId="124" w16cid:durableId="618683757">
    <w:abstractNumId w:val="4"/>
  </w:num>
  <w:num w:numId="125" w16cid:durableId="1507088747">
    <w:abstractNumId w:val="11"/>
  </w:num>
  <w:num w:numId="126" w16cid:durableId="1775632396">
    <w:abstractNumId w:val="63"/>
  </w:num>
  <w:num w:numId="127" w16cid:durableId="1562401467">
    <w:abstractNumId w:val="65"/>
  </w:num>
  <w:num w:numId="128" w16cid:durableId="2045052988">
    <w:abstractNumId w:val="4"/>
  </w:num>
  <w:num w:numId="129" w16cid:durableId="7949444">
    <w:abstractNumId w:val="26"/>
  </w:num>
  <w:num w:numId="130" w16cid:durableId="820585186">
    <w:abstractNumId w:val="26"/>
  </w:num>
  <w:num w:numId="131" w16cid:durableId="1302079008">
    <w:abstractNumId w:val="40"/>
  </w:num>
  <w:num w:numId="132" w16cid:durableId="1602298410">
    <w:abstractNumId w:val="39"/>
  </w:num>
  <w:num w:numId="133" w16cid:durableId="1863546088">
    <w:abstractNumId w:val="26"/>
  </w:num>
  <w:num w:numId="134" w16cid:durableId="1248002101">
    <w:abstractNumId w:val="17"/>
  </w:num>
  <w:num w:numId="135" w16cid:durableId="1837530272">
    <w:abstractNumId w:val="51"/>
  </w:num>
  <w:num w:numId="136" w16cid:durableId="1130977319">
    <w:abstractNumId w:val="39"/>
  </w:num>
  <w:num w:numId="137" w16cid:durableId="1856725215">
    <w:abstractNumId w:val="65"/>
  </w:num>
  <w:num w:numId="138" w16cid:durableId="1380132437">
    <w:abstractNumId w:val="26"/>
  </w:num>
  <w:num w:numId="139" w16cid:durableId="1800418847">
    <w:abstractNumId w:val="5"/>
  </w:num>
  <w:num w:numId="140" w16cid:durableId="396127645">
    <w:abstractNumId w:val="34"/>
  </w:num>
  <w:num w:numId="141" w16cid:durableId="1907061945">
    <w:abstractNumId w:val="34"/>
  </w:num>
  <w:num w:numId="142" w16cid:durableId="1015230103">
    <w:abstractNumId w:val="34"/>
  </w:num>
  <w:num w:numId="143" w16cid:durableId="593786622">
    <w:abstractNumId w:val="54"/>
  </w:num>
  <w:num w:numId="144" w16cid:durableId="1968008609">
    <w:abstractNumId w:val="10"/>
  </w:num>
  <w:num w:numId="145" w16cid:durableId="603348809">
    <w:abstractNumId w:val="50"/>
  </w:num>
  <w:num w:numId="146" w16cid:durableId="2040734677">
    <w:abstractNumId w:val="5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44F7"/>
    <w:rsid w:val="00006387"/>
    <w:rsid w:val="000063E9"/>
    <w:rsid w:val="0000696C"/>
    <w:rsid w:val="00007029"/>
    <w:rsid w:val="000079FE"/>
    <w:rsid w:val="00010DA1"/>
    <w:rsid w:val="00013C6F"/>
    <w:rsid w:val="00014E5B"/>
    <w:rsid w:val="00014F92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8C4"/>
    <w:rsid w:val="00021F8A"/>
    <w:rsid w:val="00022297"/>
    <w:rsid w:val="000227EF"/>
    <w:rsid w:val="000228EB"/>
    <w:rsid w:val="00022E69"/>
    <w:rsid w:val="00023604"/>
    <w:rsid w:val="0002370A"/>
    <w:rsid w:val="0002374B"/>
    <w:rsid w:val="00023CB3"/>
    <w:rsid w:val="00023E70"/>
    <w:rsid w:val="0002555E"/>
    <w:rsid w:val="0002578A"/>
    <w:rsid w:val="00026BC6"/>
    <w:rsid w:val="000271F9"/>
    <w:rsid w:val="00030371"/>
    <w:rsid w:val="00031635"/>
    <w:rsid w:val="00032853"/>
    <w:rsid w:val="00034FEE"/>
    <w:rsid w:val="0003537C"/>
    <w:rsid w:val="000355F5"/>
    <w:rsid w:val="00036286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47D7B"/>
    <w:rsid w:val="0005006B"/>
    <w:rsid w:val="00050A1A"/>
    <w:rsid w:val="00050F90"/>
    <w:rsid w:val="00051B31"/>
    <w:rsid w:val="00052553"/>
    <w:rsid w:val="00052857"/>
    <w:rsid w:val="0005393F"/>
    <w:rsid w:val="00054413"/>
    <w:rsid w:val="000549FF"/>
    <w:rsid w:val="00054AA6"/>
    <w:rsid w:val="00055E26"/>
    <w:rsid w:val="00056013"/>
    <w:rsid w:val="00056681"/>
    <w:rsid w:val="00057AEF"/>
    <w:rsid w:val="00060164"/>
    <w:rsid w:val="000609E2"/>
    <w:rsid w:val="00060BDF"/>
    <w:rsid w:val="00061694"/>
    <w:rsid w:val="00061B73"/>
    <w:rsid w:val="000625D3"/>
    <w:rsid w:val="0006302E"/>
    <w:rsid w:val="00063A9E"/>
    <w:rsid w:val="00063BE5"/>
    <w:rsid w:val="00064295"/>
    <w:rsid w:val="00065810"/>
    <w:rsid w:val="0006686B"/>
    <w:rsid w:val="00066C3B"/>
    <w:rsid w:val="00067C1A"/>
    <w:rsid w:val="00071A5F"/>
    <w:rsid w:val="00071C09"/>
    <w:rsid w:val="00071D8F"/>
    <w:rsid w:val="000720AC"/>
    <w:rsid w:val="00072351"/>
    <w:rsid w:val="0007243E"/>
    <w:rsid w:val="00072DFA"/>
    <w:rsid w:val="00072F41"/>
    <w:rsid w:val="00075019"/>
    <w:rsid w:val="000753C4"/>
    <w:rsid w:val="00075535"/>
    <w:rsid w:val="00075C68"/>
    <w:rsid w:val="00076EB8"/>
    <w:rsid w:val="00081301"/>
    <w:rsid w:val="00082382"/>
    <w:rsid w:val="00083071"/>
    <w:rsid w:val="00083A2B"/>
    <w:rsid w:val="00083E6C"/>
    <w:rsid w:val="00085A01"/>
    <w:rsid w:val="00086319"/>
    <w:rsid w:val="00086E81"/>
    <w:rsid w:val="00087100"/>
    <w:rsid w:val="000874DF"/>
    <w:rsid w:val="00087D3B"/>
    <w:rsid w:val="000909A9"/>
    <w:rsid w:val="00091046"/>
    <w:rsid w:val="0009140C"/>
    <w:rsid w:val="00092037"/>
    <w:rsid w:val="0009247C"/>
    <w:rsid w:val="00092CC7"/>
    <w:rsid w:val="000937B3"/>
    <w:rsid w:val="00094B54"/>
    <w:rsid w:val="000952C4"/>
    <w:rsid w:val="000A17BC"/>
    <w:rsid w:val="000A2239"/>
    <w:rsid w:val="000A231E"/>
    <w:rsid w:val="000A25AC"/>
    <w:rsid w:val="000A2C1F"/>
    <w:rsid w:val="000A2C45"/>
    <w:rsid w:val="000A2E44"/>
    <w:rsid w:val="000A2EE2"/>
    <w:rsid w:val="000A3DB6"/>
    <w:rsid w:val="000A5F6C"/>
    <w:rsid w:val="000A66F2"/>
    <w:rsid w:val="000A6DFC"/>
    <w:rsid w:val="000A7647"/>
    <w:rsid w:val="000B0F23"/>
    <w:rsid w:val="000B13F6"/>
    <w:rsid w:val="000B1E3F"/>
    <w:rsid w:val="000B2A13"/>
    <w:rsid w:val="000B38F9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3E50"/>
    <w:rsid w:val="000C49C7"/>
    <w:rsid w:val="000C6ABD"/>
    <w:rsid w:val="000C750F"/>
    <w:rsid w:val="000C7DD1"/>
    <w:rsid w:val="000D00B8"/>
    <w:rsid w:val="000D12EC"/>
    <w:rsid w:val="000D132B"/>
    <w:rsid w:val="000D168C"/>
    <w:rsid w:val="000D2ED1"/>
    <w:rsid w:val="000D3F0E"/>
    <w:rsid w:val="000D46C8"/>
    <w:rsid w:val="000D5169"/>
    <w:rsid w:val="000D5A89"/>
    <w:rsid w:val="000D6138"/>
    <w:rsid w:val="000D6257"/>
    <w:rsid w:val="000D7E3B"/>
    <w:rsid w:val="000D7F7B"/>
    <w:rsid w:val="000E0FA9"/>
    <w:rsid w:val="000E18D3"/>
    <w:rsid w:val="000E2978"/>
    <w:rsid w:val="000E31F8"/>
    <w:rsid w:val="000E331F"/>
    <w:rsid w:val="000E6D81"/>
    <w:rsid w:val="000F0191"/>
    <w:rsid w:val="000F16C0"/>
    <w:rsid w:val="000F221F"/>
    <w:rsid w:val="000F2308"/>
    <w:rsid w:val="000F3654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1FAB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F09"/>
    <w:rsid w:val="0010691B"/>
    <w:rsid w:val="001078D7"/>
    <w:rsid w:val="00107940"/>
    <w:rsid w:val="0011185A"/>
    <w:rsid w:val="00114A56"/>
    <w:rsid w:val="00114AC6"/>
    <w:rsid w:val="00114B8B"/>
    <w:rsid w:val="001151BE"/>
    <w:rsid w:val="001156D7"/>
    <w:rsid w:val="00115B44"/>
    <w:rsid w:val="0011749D"/>
    <w:rsid w:val="00120F27"/>
    <w:rsid w:val="0012120E"/>
    <w:rsid w:val="00122452"/>
    <w:rsid w:val="00122A24"/>
    <w:rsid w:val="00123E0C"/>
    <w:rsid w:val="00124A3B"/>
    <w:rsid w:val="00124E19"/>
    <w:rsid w:val="00125E54"/>
    <w:rsid w:val="00126498"/>
    <w:rsid w:val="0012674A"/>
    <w:rsid w:val="00130681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9D2"/>
    <w:rsid w:val="001367F4"/>
    <w:rsid w:val="00136C59"/>
    <w:rsid w:val="00137407"/>
    <w:rsid w:val="00137436"/>
    <w:rsid w:val="001374DD"/>
    <w:rsid w:val="001406A2"/>
    <w:rsid w:val="00141F7B"/>
    <w:rsid w:val="0014279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F1C"/>
    <w:rsid w:val="001573D0"/>
    <w:rsid w:val="001573E3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D4C"/>
    <w:rsid w:val="00173866"/>
    <w:rsid w:val="00173FFF"/>
    <w:rsid w:val="001750A9"/>
    <w:rsid w:val="00175783"/>
    <w:rsid w:val="00175C0E"/>
    <w:rsid w:val="00176AAC"/>
    <w:rsid w:val="00176C00"/>
    <w:rsid w:val="0018044C"/>
    <w:rsid w:val="00180861"/>
    <w:rsid w:val="00181086"/>
    <w:rsid w:val="0018113B"/>
    <w:rsid w:val="00181673"/>
    <w:rsid w:val="00181EAC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53A4"/>
    <w:rsid w:val="00195464"/>
    <w:rsid w:val="00195E33"/>
    <w:rsid w:val="00196449"/>
    <w:rsid w:val="00196DB0"/>
    <w:rsid w:val="001A0AC4"/>
    <w:rsid w:val="001A0F78"/>
    <w:rsid w:val="001A12F6"/>
    <w:rsid w:val="001A1944"/>
    <w:rsid w:val="001A307D"/>
    <w:rsid w:val="001A30BF"/>
    <w:rsid w:val="001A6D34"/>
    <w:rsid w:val="001A75A8"/>
    <w:rsid w:val="001A78E6"/>
    <w:rsid w:val="001B08B5"/>
    <w:rsid w:val="001B0EB1"/>
    <w:rsid w:val="001B1227"/>
    <w:rsid w:val="001B1C3C"/>
    <w:rsid w:val="001B1FF5"/>
    <w:rsid w:val="001B25CA"/>
    <w:rsid w:val="001B36BF"/>
    <w:rsid w:val="001B3E7A"/>
    <w:rsid w:val="001B4039"/>
    <w:rsid w:val="001B6429"/>
    <w:rsid w:val="001B66D0"/>
    <w:rsid w:val="001B71AF"/>
    <w:rsid w:val="001C08D4"/>
    <w:rsid w:val="001C0B49"/>
    <w:rsid w:val="001C1548"/>
    <w:rsid w:val="001C1D76"/>
    <w:rsid w:val="001C23E9"/>
    <w:rsid w:val="001C2A96"/>
    <w:rsid w:val="001C58BD"/>
    <w:rsid w:val="001D0799"/>
    <w:rsid w:val="001D092B"/>
    <w:rsid w:val="001D38A2"/>
    <w:rsid w:val="001D3FF4"/>
    <w:rsid w:val="001D4596"/>
    <w:rsid w:val="001D49BE"/>
    <w:rsid w:val="001D4A7A"/>
    <w:rsid w:val="001D4F9F"/>
    <w:rsid w:val="001D555E"/>
    <w:rsid w:val="001D56DC"/>
    <w:rsid w:val="001D5730"/>
    <w:rsid w:val="001D6C4E"/>
    <w:rsid w:val="001D74C0"/>
    <w:rsid w:val="001D74CA"/>
    <w:rsid w:val="001D7B9F"/>
    <w:rsid w:val="001E12EF"/>
    <w:rsid w:val="001E1407"/>
    <w:rsid w:val="001E1C97"/>
    <w:rsid w:val="001E3F78"/>
    <w:rsid w:val="001E40D6"/>
    <w:rsid w:val="001E4A3E"/>
    <w:rsid w:val="001E51EA"/>
    <w:rsid w:val="001E52E2"/>
    <w:rsid w:val="001E56D6"/>
    <w:rsid w:val="001E661D"/>
    <w:rsid w:val="001E7148"/>
    <w:rsid w:val="001F05CC"/>
    <w:rsid w:val="001F108E"/>
    <w:rsid w:val="001F3227"/>
    <w:rsid w:val="001F358F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944"/>
    <w:rsid w:val="00210AB7"/>
    <w:rsid w:val="00210C33"/>
    <w:rsid w:val="0021234A"/>
    <w:rsid w:val="0021263D"/>
    <w:rsid w:val="00212981"/>
    <w:rsid w:val="002135A6"/>
    <w:rsid w:val="00214C88"/>
    <w:rsid w:val="0021509D"/>
    <w:rsid w:val="00215309"/>
    <w:rsid w:val="00215FAE"/>
    <w:rsid w:val="0021653E"/>
    <w:rsid w:val="00216DB5"/>
    <w:rsid w:val="002209C6"/>
    <w:rsid w:val="00220BA6"/>
    <w:rsid w:val="00220ECC"/>
    <w:rsid w:val="00221EFA"/>
    <w:rsid w:val="00222495"/>
    <w:rsid w:val="00222BA4"/>
    <w:rsid w:val="0022310B"/>
    <w:rsid w:val="00223616"/>
    <w:rsid w:val="0022408B"/>
    <w:rsid w:val="00224F46"/>
    <w:rsid w:val="00225FF8"/>
    <w:rsid w:val="00226AE2"/>
    <w:rsid w:val="00227427"/>
    <w:rsid w:val="00227CD6"/>
    <w:rsid w:val="00231A1A"/>
    <w:rsid w:val="00231DE9"/>
    <w:rsid w:val="002325E7"/>
    <w:rsid w:val="002327C5"/>
    <w:rsid w:val="00232931"/>
    <w:rsid w:val="00232ED4"/>
    <w:rsid w:val="00233A18"/>
    <w:rsid w:val="00234544"/>
    <w:rsid w:val="002354C5"/>
    <w:rsid w:val="00235FC9"/>
    <w:rsid w:val="00236E30"/>
    <w:rsid w:val="0023782F"/>
    <w:rsid w:val="002405E8"/>
    <w:rsid w:val="00240631"/>
    <w:rsid w:val="00241610"/>
    <w:rsid w:val="0024175F"/>
    <w:rsid w:val="00241B8E"/>
    <w:rsid w:val="002447D6"/>
    <w:rsid w:val="00245D56"/>
    <w:rsid w:val="0024626B"/>
    <w:rsid w:val="002462AE"/>
    <w:rsid w:val="00246523"/>
    <w:rsid w:val="002465EC"/>
    <w:rsid w:val="00246BD5"/>
    <w:rsid w:val="00246E50"/>
    <w:rsid w:val="00246FFF"/>
    <w:rsid w:val="00247098"/>
    <w:rsid w:val="00247930"/>
    <w:rsid w:val="00247E0B"/>
    <w:rsid w:val="0025205A"/>
    <w:rsid w:val="00252074"/>
    <w:rsid w:val="002523E0"/>
    <w:rsid w:val="002528F9"/>
    <w:rsid w:val="0025420C"/>
    <w:rsid w:val="002548F4"/>
    <w:rsid w:val="00255189"/>
    <w:rsid w:val="002559FA"/>
    <w:rsid w:val="002565BF"/>
    <w:rsid w:val="00260ABB"/>
    <w:rsid w:val="00261575"/>
    <w:rsid w:val="00261641"/>
    <w:rsid w:val="00261A50"/>
    <w:rsid w:val="00262286"/>
    <w:rsid w:val="00262E18"/>
    <w:rsid w:val="00265403"/>
    <w:rsid w:val="00265FE7"/>
    <w:rsid w:val="002664AF"/>
    <w:rsid w:val="002667D7"/>
    <w:rsid w:val="00267F97"/>
    <w:rsid w:val="00270305"/>
    <w:rsid w:val="00270645"/>
    <w:rsid w:val="002708EB"/>
    <w:rsid w:val="00270A86"/>
    <w:rsid w:val="0027134D"/>
    <w:rsid w:val="00271421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5523"/>
    <w:rsid w:val="00275925"/>
    <w:rsid w:val="00277A25"/>
    <w:rsid w:val="00277BFF"/>
    <w:rsid w:val="00280596"/>
    <w:rsid w:val="002805D0"/>
    <w:rsid w:val="002805D2"/>
    <w:rsid w:val="00280E63"/>
    <w:rsid w:val="002828A5"/>
    <w:rsid w:val="00283923"/>
    <w:rsid w:val="00286CE7"/>
    <w:rsid w:val="00287F57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59E"/>
    <w:rsid w:val="002B66D2"/>
    <w:rsid w:val="002B77FB"/>
    <w:rsid w:val="002B7B72"/>
    <w:rsid w:val="002C255B"/>
    <w:rsid w:val="002C419E"/>
    <w:rsid w:val="002C4BF3"/>
    <w:rsid w:val="002C58AB"/>
    <w:rsid w:val="002C6145"/>
    <w:rsid w:val="002C63ED"/>
    <w:rsid w:val="002C7435"/>
    <w:rsid w:val="002C7A97"/>
    <w:rsid w:val="002D1A2C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F0405"/>
    <w:rsid w:val="002F0F66"/>
    <w:rsid w:val="002F1578"/>
    <w:rsid w:val="002F36CD"/>
    <w:rsid w:val="002F3920"/>
    <w:rsid w:val="002F3C50"/>
    <w:rsid w:val="002F50D7"/>
    <w:rsid w:val="002F7331"/>
    <w:rsid w:val="003001CA"/>
    <w:rsid w:val="00300B15"/>
    <w:rsid w:val="00301DD3"/>
    <w:rsid w:val="0030226E"/>
    <w:rsid w:val="003031D1"/>
    <w:rsid w:val="003032C6"/>
    <w:rsid w:val="0030339E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22C3"/>
    <w:rsid w:val="00312DA2"/>
    <w:rsid w:val="003133C7"/>
    <w:rsid w:val="00313DC3"/>
    <w:rsid w:val="003146E4"/>
    <w:rsid w:val="003151DD"/>
    <w:rsid w:val="003159E6"/>
    <w:rsid w:val="00316847"/>
    <w:rsid w:val="00316E05"/>
    <w:rsid w:val="003171FC"/>
    <w:rsid w:val="0031745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12F0"/>
    <w:rsid w:val="00332594"/>
    <w:rsid w:val="00333925"/>
    <w:rsid w:val="00333DBE"/>
    <w:rsid w:val="00334187"/>
    <w:rsid w:val="003342C5"/>
    <w:rsid w:val="003362FA"/>
    <w:rsid w:val="003363E7"/>
    <w:rsid w:val="00336855"/>
    <w:rsid w:val="00337AD5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A5E"/>
    <w:rsid w:val="0035376A"/>
    <w:rsid w:val="003538D4"/>
    <w:rsid w:val="003540AE"/>
    <w:rsid w:val="0035483F"/>
    <w:rsid w:val="00354AD5"/>
    <w:rsid w:val="00354ECD"/>
    <w:rsid w:val="00355327"/>
    <w:rsid w:val="00355909"/>
    <w:rsid w:val="00356CB2"/>
    <w:rsid w:val="00356EDC"/>
    <w:rsid w:val="0035799F"/>
    <w:rsid w:val="00357D51"/>
    <w:rsid w:val="003601EF"/>
    <w:rsid w:val="0036041A"/>
    <w:rsid w:val="00361BF0"/>
    <w:rsid w:val="003620FC"/>
    <w:rsid w:val="00362EF5"/>
    <w:rsid w:val="00363885"/>
    <w:rsid w:val="0036514D"/>
    <w:rsid w:val="00365867"/>
    <w:rsid w:val="0036663C"/>
    <w:rsid w:val="00366982"/>
    <w:rsid w:val="00366CBC"/>
    <w:rsid w:val="003672FB"/>
    <w:rsid w:val="00367961"/>
    <w:rsid w:val="00371D9E"/>
    <w:rsid w:val="0037227B"/>
    <w:rsid w:val="0037236D"/>
    <w:rsid w:val="00372944"/>
    <w:rsid w:val="0037555E"/>
    <w:rsid w:val="003758D4"/>
    <w:rsid w:val="00376D18"/>
    <w:rsid w:val="003771E4"/>
    <w:rsid w:val="00380955"/>
    <w:rsid w:val="00381288"/>
    <w:rsid w:val="0038184F"/>
    <w:rsid w:val="003823B8"/>
    <w:rsid w:val="00382E20"/>
    <w:rsid w:val="003852F0"/>
    <w:rsid w:val="00385300"/>
    <w:rsid w:val="00385EF0"/>
    <w:rsid w:val="003878DE"/>
    <w:rsid w:val="0039124A"/>
    <w:rsid w:val="00391B68"/>
    <w:rsid w:val="0039202A"/>
    <w:rsid w:val="003947D8"/>
    <w:rsid w:val="00396047"/>
    <w:rsid w:val="00396DDB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4FCE"/>
    <w:rsid w:val="003A5581"/>
    <w:rsid w:val="003A5DF1"/>
    <w:rsid w:val="003A6561"/>
    <w:rsid w:val="003A67A4"/>
    <w:rsid w:val="003A7B2F"/>
    <w:rsid w:val="003B10D5"/>
    <w:rsid w:val="003B1AB1"/>
    <w:rsid w:val="003B1CAA"/>
    <w:rsid w:val="003B2836"/>
    <w:rsid w:val="003B3491"/>
    <w:rsid w:val="003B3B24"/>
    <w:rsid w:val="003B3E2D"/>
    <w:rsid w:val="003B4A1F"/>
    <w:rsid w:val="003B552B"/>
    <w:rsid w:val="003B5679"/>
    <w:rsid w:val="003B6F1B"/>
    <w:rsid w:val="003B74DF"/>
    <w:rsid w:val="003B7E7A"/>
    <w:rsid w:val="003B7EAC"/>
    <w:rsid w:val="003C0257"/>
    <w:rsid w:val="003C1D1D"/>
    <w:rsid w:val="003C2B50"/>
    <w:rsid w:val="003C2F82"/>
    <w:rsid w:val="003C2F88"/>
    <w:rsid w:val="003C3988"/>
    <w:rsid w:val="003C452F"/>
    <w:rsid w:val="003C47E8"/>
    <w:rsid w:val="003C5C2A"/>
    <w:rsid w:val="003C68DF"/>
    <w:rsid w:val="003C6EB3"/>
    <w:rsid w:val="003D1612"/>
    <w:rsid w:val="003D1A6E"/>
    <w:rsid w:val="003D299C"/>
    <w:rsid w:val="003D32B1"/>
    <w:rsid w:val="003D3F32"/>
    <w:rsid w:val="003D4217"/>
    <w:rsid w:val="003D5E2B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2E08"/>
    <w:rsid w:val="003E3BB1"/>
    <w:rsid w:val="003E3E92"/>
    <w:rsid w:val="003E416C"/>
    <w:rsid w:val="003E417C"/>
    <w:rsid w:val="003E4583"/>
    <w:rsid w:val="003E50DE"/>
    <w:rsid w:val="003E534A"/>
    <w:rsid w:val="003E5613"/>
    <w:rsid w:val="003E607A"/>
    <w:rsid w:val="003E6372"/>
    <w:rsid w:val="003E6AE9"/>
    <w:rsid w:val="003E77B4"/>
    <w:rsid w:val="003E77F2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435B"/>
    <w:rsid w:val="00405728"/>
    <w:rsid w:val="00405FA1"/>
    <w:rsid w:val="00406667"/>
    <w:rsid w:val="00407AE2"/>
    <w:rsid w:val="00407F5E"/>
    <w:rsid w:val="00410767"/>
    <w:rsid w:val="0041077D"/>
    <w:rsid w:val="004116BD"/>
    <w:rsid w:val="00411EE9"/>
    <w:rsid w:val="004123E9"/>
    <w:rsid w:val="00414719"/>
    <w:rsid w:val="00415134"/>
    <w:rsid w:val="00416AF6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8E8"/>
    <w:rsid w:val="00446F10"/>
    <w:rsid w:val="004470E7"/>
    <w:rsid w:val="00447519"/>
    <w:rsid w:val="00447650"/>
    <w:rsid w:val="0045039A"/>
    <w:rsid w:val="00450479"/>
    <w:rsid w:val="00451AED"/>
    <w:rsid w:val="00451F4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2DB9"/>
    <w:rsid w:val="004655BC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0A1"/>
    <w:rsid w:val="00472D5D"/>
    <w:rsid w:val="004739AD"/>
    <w:rsid w:val="00473E0A"/>
    <w:rsid w:val="004741F6"/>
    <w:rsid w:val="00474355"/>
    <w:rsid w:val="00474A3A"/>
    <w:rsid w:val="00474D0A"/>
    <w:rsid w:val="00475270"/>
    <w:rsid w:val="00475D11"/>
    <w:rsid w:val="00476647"/>
    <w:rsid w:val="00477499"/>
    <w:rsid w:val="00480408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240"/>
    <w:rsid w:val="004A788E"/>
    <w:rsid w:val="004B324B"/>
    <w:rsid w:val="004B4ABA"/>
    <w:rsid w:val="004B6774"/>
    <w:rsid w:val="004B6994"/>
    <w:rsid w:val="004B6D65"/>
    <w:rsid w:val="004B6D8C"/>
    <w:rsid w:val="004B714B"/>
    <w:rsid w:val="004B718B"/>
    <w:rsid w:val="004B7EAB"/>
    <w:rsid w:val="004C0109"/>
    <w:rsid w:val="004C03EC"/>
    <w:rsid w:val="004C041F"/>
    <w:rsid w:val="004C05BC"/>
    <w:rsid w:val="004C093A"/>
    <w:rsid w:val="004C32BB"/>
    <w:rsid w:val="004C378C"/>
    <w:rsid w:val="004C3BE9"/>
    <w:rsid w:val="004C3F12"/>
    <w:rsid w:val="004C426B"/>
    <w:rsid w:val="004C42CD"/>
    <w:rsid w:val="004C46D1"/>
    <w:rsid w:val="004C4D9C"/>
    <w:rsid w:val="004C5743"/>
    <w:rsid w:val="004C5E51"/>
    <w:rsid w:val="004C6394"/>
    <w:rsid w:val="004C7719"/>
    <w:rsid w:val="004C77F2"/>
    <w:rsid w:val="004C7B6B"/>
    <w:rsid w:val="004D0025"/>
    <w:rsid w:val="004D042E"/>
    <w:rsid w:val="004D0ADB"/>
    <w:rsid w:val="004D0E73"/>
    <w:rsid w:val="004D13F1"/>
    <w:rsid w:val="004D1411"/>
    <w:rsid w:val="004D283D"/>
    <w:rsid w:val="004D2FF6"/>
    <w:rsid w:val="004D5011"/>
    <w:rsid w:val="004D51CB"/>
    <w:rsid w:val="004D5A4E"/>
    <w:rsid w:val="004D5B99"/>
    <w:rsid w:val="004D5CBC"/>
    <w:rsid w:val="004D70B2"/>
    <w:rsid w:val="004D7691"/>
    <w:rsid w:val="004E053A"/>
    <w:rsid w:val="004E082B"/>
    <w:rsid w:val="004E15B6"/>
    <w:rsid w:val="004E2025"/>
    <w:rsid w:val="004E2290"/>
    <w:rsid w:val="004E3401"/>
    <w:rsid w:val="004E4361"/>
    <w:rsid w:val="004E453B"/>
    <w:rsid w:val="004E4EE5"/>
    <w:rsid w:val="004E52EF"/>
    <w:rsid w:val="004E581D"/>
    <w:rsid w:val="004E5FA3"/>
    <w:rsid w:val="004E6006"/>
    <w:rsid w:val="004E629A"/>
    <w:rsid w:val="004E637D"/>
    <w:rsid w:val="004E65BB"/>
    <w:rsid w:val="004E691F"/>
    <w:rsid w:val="004E7E4D"/>
    <w:rsid w:val="004F0B3E"/>
    <w:rsid w:val="004F2A35"/>
    <w:rsid w:val="004F3CEA"/>
    <w:rsid w:val="004F4979"/>
    <w:rsid w:val="004F4C36"/>
    <w:rsid w:val="004F5A56"/>
    <w:rsid w:val="004F6427"/>
    <w:rsid w:val="004F758C"/>
    <w:rsid w:val="005009B6"/>
    <w:rsid w:val="00501401"/>
    <w:rsid w:val="0050245D"/>
    <w:rsid w:val="005028EB"/>
    <w:rsid w:val="00503BD6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2A9F"/>
    <w:rsid w:val="00523706"/>
    <w:rsid w:val="00523775"/>
    <w:rsid w:val="0052431F"/>
    <w:rsid w:val="00524364"/>
    <w:rsid w:val="00526848"/>
    <w:rsid w:val="00526BDD"/>
    <w:rsid w:val="00527564"/>
    <w:rsid w:val="0053134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AC6"/>
    <w:rsid w:val="005351EF"/>
    <w:rsid w:val="005355CE"/>
    <w:rsid w:val="00535AAE"/>
    <w:rsid w:val="00535C44"/>
    <w:rsid w:val="005370FA"/>
    <w:rsid w:val="005372C6"/>
    <w:rsid w:val="0053753C"/>
    <w:rsid w:val="0054081E"/>
    <w:rsid w:val="00540AD2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2944"/>
    <w:rsid w:val="00553D35"/>
    <w:rsid w:val="005546A1"/>
    <w:rsid w:val="00555FFF"/>
    <w:rsid w:val="00557808"/>
    <w:rsid w:val="005617A1"/>
    <w:rsid w:val="00562087"/>
    <w:rsid w:val="00562DA9"/>
    <w:rsid w:val="0056312A"/>
    <w:rsid w:val="00564767"/>
    <w:rsid w:val="00564EB1"/>
    <w:rsid w:val="0056550D"/>
    <w:rsid w:val="00565957"/>
    <w:rsid w:val="00566B38"/>
    <w:rsid w:val="00567886"/>
    <w:rsid w:val="00570637"/>
    <w:rsid w:val="00571465"/>
    <w:rsid w:val="0057178A"/>
    <w:rsid w:val="00571FCF"/>
    <w:rsid w:val="00572793"/>
    <w:rsid w:val="005729D7"/>
    <w:rsid w:val="00574705"/>
    <w:rsid w:val="00575BA2"/>
    <w:rsid w:val="005762E0"/>
    <w:rsid w:val="0057653F"/>
    <w:rsid w:val="00576985"/>
    <w:rsid w:val="005772AA"/>
    <w:rsid w:val="00577B00"/>
    <w:rsid w:val="005810A4"/>
    <w:rsid w:val="00581C85"/>
    <w:rsid w:val="00581F31"/>
    <w:rsid w:val="005833AC"/>
    <w:rsid w:val="00585479"/>
    <w:rsid w:val="00585B85"/>
    <w:rsid w:val="00586629"/>
    <w:rsid w:val="00586C56"/>
    <w:rsid w:val="0058713A"/>
    <w:rsid w:val="005905C1"/>
    <w:rsid w:val="00590874"/>
    <w:rsid w:val="0059120E"/>
    <w:rsid w:val="00591295"/>
    <w:rsid w:val="00591DBB"/>
    <w:rsid w:val="00591F66"/>
    <w:rsid w:val="00592007"/>
    <w:rsid w:val="005922DB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8A7"/>
    <w:rsid w:val="005A5A60"/>
    <w:rsid w:val="005A64F4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4F8E"/>
    <w:rsid w:val="005B575D"/>
    <w:rsid w:val="005B64AC"/>
    <w:rsid w:val="005B651E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C7AB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9D0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0B"/>
    <w:rsid w:val="005E5889"/>
    <w:rsid w:val="005E5E24"/>
    <w:rsid w:val="005E6321"/>
    <w:rsid w:val="005E69C1"/>
    <w:rsid w:val="005E7DA6"/>
    <w:rsid w:val="005F02E2"/>
    <w:rsid w:val="005F07B1"/>
    <w:rsid w:val="005F0A4A"/>
    <w:rsid w:val="005F0FF9"/>
    <w:rsid w:val="005F184F"/>
    <w:rsid w:val="005F197D"/>
    <w:rsid w:val="005F2D12"/>
    <w:rsid w:val="005F3B4B"/>
    <w:rsid w:val="005F54F4"/>
    <w:rsid w:val="005F5649"/>
    <w:rsid w:val="005F5E02"/>
    <w:rsid w:val="005F73A2"/>
    <w:rsid w:val="005F7519"/>
    <w:rsid w:val="005F7BFB"/>
    <w:rsid w:val="005F7D76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277D"/>
    <w:rsid w:val="00612E5E"/>
    <w:rsid w:val="00613E34"/>
    <w:rsid w:val="00614621"/>
    <w:rsid w:val="0061553F"/>
    <w:rsid w:val="00615A0D"/>
    <w:rsid w:val="00615D80"/>
    <w:rsid w:val="00617118"/>
    <w:rsid w:val="00617DE6"/>
    <w:rsid w:val="00620A00"/>
    <w:rsid w:val="0062138B"/>
    <w:rsid w:val="006213D3"/>
    <w:rsid w:val="00621E3B"/>
    <w:rsid w:val="00622889"/>
    <w:rsid w:val="00622A71"/>
    <w:rsid w:val="00622FC3"/>
    <w:rsid w:val="006238E4"/>
    <w:rsid w:val="00623975"/>
    <w:rsid w:val="006243BA"/>
    <w:rsid w:val="006244D6"/>
    <w:rsid w:val="006253CE"/>
    <w:rsid w:val="00625845"/>
    <w:rsid w:val="006259DE"/>
    <w:rsid w:val="00626756"/>
    <w:rsid w:val="0062750C"/>
    <w:rsid w:val="00630982"/>
    <w:rsid w:val="00630AAF"/>
    <w:rsid w:val="00630D58"/>
    <w:rsid w:val="00632F0B"/>
    <w:rsid w:val="006330B9"/>
    <w:rsid w:val="00633693"/>
    <w:rsid w:val="00633A2C"/>
    <w:rsid w:val="0063439E"/>
    <w:rsid w:val="00635350"/>
    <w:rsid w:val="00637278"/>
    <w:rsid w:val="00640279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75F8"/>
    <w:rsid w:val="0065785B"/>
    <w:rsid w:val="006578C1"/>
    <w:rsid w:val="0066001B"/>
    <w:rsid w:val="00660B34"/>
    <w:rsid w:val="006657CD"/>
    <w:rsid w:val="006666E3"/>
    <w:rsid w:val="006671DB"/>
    <w:rsid w:val="006673D6"/>
    <w:rsid w:val="00667C12"/>
    <w:rsid w:val="00670115"/>
    <w:rsid w:val="00670A7B"/>
    <w:rsid w:val="00671043"/>
    <w:rsid w:val="00671C46"/>
    <w:rsid w:val="00672A8E"/>
    <w:rsid w:val="00672AA5"/>
    <w:rsid w:val="00672DE4"/>
    <w:rsid w:val="00672F96"/>
    <w:rsid w:val="006732B9"/>
    <w:rsid w:val="0067354B"/>
    <w:rsid w:val="00673649"/>
    <w:rsid w:val="00673814"/>
    <w:rsid w:val="0067429F"/>
    <w:rsid w:val="00674B98"/>
    <w:rsid w:val="0067582F"/>
    <w:rsid w:val="00676F12"/>
    <w:rsid w:val="00677CA9"/>
    <w:rsid w:val="0068113C"/>
    <w:rsid w:val="006813F4"/>
    <w:rsid w:val="00682105"/>
    <w:rsid w:val="00682198"/>
    <w:rsid w:val="00683118"/>
    <w:rsid w:val="00683893"/>
    <w:rsid w:val="00683BAD"/>
    <w:rsid w:val="006840C8"/>
    <w:rsid w:val="00684157"/>
    <w:rsid w:val="0068481B"/>
    <w:rsid w:val="006879FA"/>
    <w:rsid w:val="00687CD9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CE"/>
    <w:rsid w:val="006A1306"/>
    <w:rsid w:val="006A1DF4"/>
    <w:rsid w:val="006A2751"/>
    <w:rsid w:val="006A35D6"/>
    <w:rsid w:val="006A38F2"/>
    <w:rsid w:val="006A4EC7"/>
    <w:rsid w:val="006A5039"/>
    <w:rsid w:val="006A566E"/>
    <w:rsid w:val="006A57C1"/>
    <w:rsid w:val="006A58F9"/>
    <w:rsid w:val="006A5A37"/>
    <w:rsid w:val="006A5BE8"/>
    <w:rsid w:val="006A5E97"/>
    <w:rsid w:val="006A6110"/>
    <w:rsid w:val="006B014F"/>
    <w:rsid w:val="006B0219"/>
    <w:rsid w:val="006B14B9"/>
    <w:rsid w:val="006B14CB"/>
    <w:rsid w:val="006B176F"/>
    <w:rsid w:val="006B1AC1"/>
    <w:rsid w:val="006B216F"/>
    <w:rsid w:val="006B2487"/>
    <w:rsid w:val="006B3506"/>
    <w:rsid w:val="006B542B"/>
    <w:rsid w:val="006B57C3"/>
    <w:rsid w:val="006B6D0A"/>
    <w:rsid w:val="006B7A59"/>
    <w:rsid w:val="006C0844"/>
    <w:rsid w:val="006C1145"/>
    <w:rsid w:val="006C15B5"/>
    <w:rsid w:val="006C1F30"/>
    <w:rsid w:val="006C36A5"/>
    <w:rsid w:val="006C455E"/>
    <w:rsid w:val="006C50F0"/>
    <w:rsid w:val="006C55C6"/>
    <w:rsid w:val="006C59F1"/>
    <w:rsid w:val="006C68A2"/>
    <w:rsid w:val="006C6A17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44A1"/>
    <w:rsid w:val="006E46D2"/>
    <w:rsid w:val="006E47EA"/>
    <w:rsid w:val="006E63FE"/>
    <w:rsid w:val="006E6AF9"/>
    <w:rsid w:val="006E6DE6"/>
    <w:rsid w:val="006F06F1"/>
    <w:rsid w:val="006F0B0A"/>
    <w:rsid w:val="006F0DF0"/>
    <w:rsid w:val="006F40DD"/>
    <w:rsid w:val="006F6437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F86"/>
    <w:rsid w:val="007036A8"/>
    <w:rsid w:val="007036C5"/>
    <w:rsid w:val="00703D17"/>
    <w:rsid w:val="00704B6D"/>
    <w:rsid w:val="007050F8"/>
    <w:rsid w:val="0070699D"/>
    <w:rsid w:val="00707441"/>
    <w:rsid w:val="007075C7"/>
    <w:rsid w:val="00707972"/>
    <w:rsid w:val="007115F5"/>
    <w:rsid w:val="00711D5C"/>
    <w:rsid w:val="0071247F"/>
    <w:rsid w:val="00712DC0"/>
    <w:rsid w:val="00713AD9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39DA"/>
    <w:rsid w:val="0072647E"/>
    <w:rsid w:val="00726D90"/>
    <w:rsid w:val="00727030"/>
    <w:rsid w:val="00727957"/>
    <w:rsid w:val="007304B0"/>
    <w:rsid w:val="007305DF"/>
    <w:rsid w:val="00730B20"/>
    <w:rsid w:val="00730B8D"/>
    <w:rsid w:val="00730FAE"/>
    <w:rsid w:val="00732BE0"/>
    <w:rsid w:val="00733607"/>
    <w:rsid w:val="00733A45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04F"/>
    <w:rsid w:val="007521AE"/>
    <w:rsid w:val="0075302C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2BE"/>
    <w:rsid w:val="00771DBE"/>
    <w:rsid w:val="00771FE7"/>
    <w:rsid w:val="00773EE1"/>
    <w:rsid w:val="00774B86"/>
    <w:rsid w:val="0077517D"/>
    <w:rsid w:val="007754D6"/>
    <w:rsid w:val="0077583C"/>
    <w:rsid w:val="0077590C"/>
    <w:rsid w:val="00775ED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454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53B5"/>
    <w:rsid w:val="0079635A"/>
    <w:rsid w:val="00796548"/>
    <w:rsid w:val="00796565"/>
    <w:rsid w:val="00796E65"/>
    <w:rsid w:val="00797785"/>
    <w:rsid w:val="007A0812"/>
    <w:rsid w:val="007A17B0"/>
    <w:rsid w:val="007A1CB9"/>
    <w:rsid w:val="007A1E62"/>
    <w:rsid w:val="007A21D8"/>
    <w:rsid w:val="007A2AC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CA1"/>
    <w:rsid w:val="007B1193"/>
    <w:rsid w:val="007B4BE7"/>
    <w:rsid w:val="007B543E"/>
    <w:rsid w:val="007B5BD8"/>
    <w:rsid w:val="007B60AE"/>
    <w:rsid w:val="007B6741"/>
    <w:rsid w:val="007C0F8F"/>
    <w:rsid w:val="007C1D3A"/>
    <w:rsid w:val="007C423D"/>
    <w:rsid w:val="007C44F3"/>
    <w:rsid w:val="007C457B"/>
    <w:rsid w:val="007C4675"/>
    <w:rsid w:val="007C48A3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3211"/>
    <w:rsid w:val="007D42AF"/>
    <w:rsid w:val="007D4EEF"/>
    <w:rsid w:val="007D5E7B"/>
    <w:rsid w:val="007D6577"/>
    <w:rsid w:val="007D6C69"/>
    <w:rsid w:val="007E0434"/>
    <w:rsid w:val="007E078D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80A"/>
    <w:rsid w:val="007F3562"/>
    <w:rsid w:val="007F3F29"/>
    <w:rsid w:val="007F4FFF"/>
    <w:rsid w:val="007F583D"/>
    <w:rsid w:val="007F5F41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E94"/>
    <w:rsid w:val="00817599"/>
    <w:rsid w:val="00817EDF"/>
    <w:rsid w:val="0082015D"/>
    <w:rsid w:val="0082133B"/>
    <w:rsid w:val="00822222"/>
    <w:rsid w:val="00822E96"/>
    <w:rsid w:val="008232AB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64B2"/>
    <w:rsid w:val="008369A4"/>
    <w:rsid w:val="008379B9"/>
    <w:rsid w:val="00837BB5"/>
    <w:rsid w:val="00840743"/>
    <w:rsid w:val="0084288A"/>
    <w:rsid w:val="0084313A"/>
    <w:rsid w:val="00843684"/>
    <w:rsid w:val="00843872"/>
    <w:rsid w:val="008439A3"/>
    <w:rsid w:val="00843F2A"/>
    <w:rsid w:val="008441F0"/>
    <w:rsid w:val="00844BDB"/>
    <w:rsid w:val="008450A7"/>
    <w:rsid w:val="008460B2"/>
    <w:rsid w:val="00846B23"/>
    <w:rsid w:val="0084797F"/>
    <w:rsid w:val="008503C8"/>
    <w:rsid w:val="00850C1F"/>
    <w:rsid w:val="00851166"/>
    <w:rsid w:val="00851525"/>
    <w:rsid w:val="00851F36"/>
    <w:rsid w:val="008520FB"/>
    <w:rsid w:val="00852B17"/>
    <w:rsid w:val="00852C39"/>
    <w:rsid w:val="00852FC5"/>
    <w:rsid w:val="00853E28"/>
    <w:rsid w:val="00854C0F"/>
    <w:rsid w:val="00855BC1"/>
    <w:rsid w:val="00856388"/>
    <w:rsid w:val="008601C1"/>
    <w:rsid w:val="00860534"/>
    <w:rsid w:val="00860F1A"/>
    <w:rsid w:val="008611AA"/>
    <w:rsid w:val="00862625"/>
    <w:rsid w:val="00862C7A"/>
    <w:rsid w:val="00862E86"/>
    <w:rsid w:val="0086340C"/>
    <w:rsid w:val="008638BE"/>
    <w:rsid w:val="0086395C"/>
    <w:rsid w:val="008639C3"/>
    <w:rsid w:val="00863AB3"/>
    <w:rsid w:val="008641F8"/>
    <w:rsid w:val="008647D7"/>
    <w:rsid w:val="008649F5"/>
    <w:rsid w:val="00864C3D"/>
    <w:rsid w:val="00865D56"/>
    <w:rsid w:val="00865E12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6061"/>
    <w:rsid w:val="008773EA"/>
    <w:rsid w:val="00877D01"/>
    <w:rsid w:val="00880F12"/>
    <w:rsid w:val="008813EC"/>
    <w:rsid w:val="0088228C"/>
    <w:rsid w:val="00882B2F"/>
    <w:rsid w:val="00882EE2"/>
    <w:rsid w:val="00883ED1"/>
    <w:rsid w:val="0088444D"/>
    <w:rsid w:val="00884A95"/>
    <w:rsid w:val="00885AE4"/>
    <w:rsid w:val="00885C41"/>
    <w:rsid w:val="00886069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4C4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B68A0"/>
    <w:rsid w:val="008C1C1D"/>
    <w:rsid w:val="008C21F6"/>
    <w:rsid w:val="008C2663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3235"/>
    <w:rsid w:val="008D3243"/>
    <w:rsid w:val="008D3DA9"/>
    <w:rsid w:val="008D3F03"/>
    <w:rsid w:val="008D4527"/>
    <w:rsid w:val="008D45B6"/>
    <w:rsid w:val="008D4A18"/>
    <w:rsid w:val="008D5DCA"/>
    <w:rsid w:val="008D5DF6"/>
    <w:rsid w:val="008D6E76"/>
    <w:rsid w:val="008D6F8B"/>
    <w:rsid w:val="008D79BE"/>
    <w:rsid w:val="008D7ED6"/>
    <w:rsid w:val="008E0626"/>
    <w:rsid w:val="008E20B0"/>
    <w:rsid w:val="008E22D8"/>
    <w:rsid w:val="008E280D"/>
    <w:rsid w:val="008E2A7B"/>
    <w:rsid w:val="008E316F"/>
    <w:rsid w:val="008E37C0"/>
    <w:rsid w:val="008E3E55"/>
    <w:rsid w:val="008E4C8F"/>
    <w:rsid w:val="008E5411"/>
    <w:rsid w:val="008E6771"/>
    <w:rsid w:val="008E7298"/>
    <w:rsid w:val="008E7515"/>
    <w:rsid w:val="008E7B69"/>
    <w:rsid w:val="008E7CFC"/>
    <w:rsid w:val="008F080D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64FF"/>
    <w:rsid w:val="008F7153"/>
    <w:rsid w:val="009001FD"/>
    <w:rsid w:val="00902ED4"/>
    <w:rsid w:val="009033B3"/>
    <w:rsid w:val="0090344D"/>
    <w:rsid w:val="00903E0D"/>
    <w:rsid w:val="00905264"/>
    <w:rsid w:val="009056D8"/>
    <w:rsid w:val="00906E94"/>
    <w:rsid w:val="00911295"/>
    <w:rsid w:val="009113DD"/>
    <w:rsid w:val="009126BA"/>
    <w:rsid w:val="00912A71"/>
    <w:rsid w:val="00914649"/>
    <w:rsid w:val="00914780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2AF5"/>
    <w:rsid w:val="00923303"/>
    <w:rsid w:val="00923AFE"/>
    <w:rsid w:val="00923F34"/>
    <w:rsid w:val="009246D0"/>
    <w:rsid w:val="00924B76"/>
    <w:rsid w:val="00925917"/>
    <w:rsid w:val="009274A4"/>
    <w:rsid w:val="00927E2F"/>
    <w:rsid w:val="0093062E"/>
    <w:rsid w:val="00932B4B"/>
    <w:rsid w:val="00933349"/>
    <w:rsid w:val="00933DC5"/>
    <w:rsid w:val="009344DD"/>
    <w:rsid w:val="00934581"/>
    <w:rsid w:val="00934D7A"/>
    <w:rsid w:val="00935AE4"/>
    <w:rsid w:val="00936347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762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9EF"/>
    <w:rsid w:val="00962CF2"/>
    <w:rsid w:val="00964DB8"/>
    <w:rsid w:val="009652BF"/>
    <w:rsid w:val="009660AD"/>
    <w:rsid w:val="00967820"/>
    <w:rsid w:val="009679CE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3378"/>
    <w:rsid w:val="0098460E"/>
    <w:rsid w:val="00984650"/>
    <w:rsid w:val="00984723"/>
    <w:rsid w:val="009872D0"/>
    <w:rsid w:val="00987530"/>
    <w:rsid w:val="009914BE"/>
    <w:rsid w:val="00991B56"/>
    <w:rsid w:val="00993EE7"/>
    <w:rsid w:val="00994A78"/>
    <w:rsid w:val="00995285"/>
    <w:rsid w:val="00996312"/>
    <w:rsid w:val="00997091"/>
    <w:rsid w:val="00997887"/>
    <w:rsid w:val="00997A9E"/>
    <w:rsid w:val="00997BB5"/>
    <w:rsid w:val="009A0A00"/>
    <w:rsid w:val="009A17C8"/>
    <w:rsid w:val="009A290E"/>
    <w:rsid w:val="009A2E9C"/>
    <w:rsid w:val="009A3144"/>
    <w:rsid w:val="009A3B8D"/>
    <w:rsid w:val="009A4651"/>
    <w:rsid w:val="009A51E5"/>
    <w:rsid w:val="009A5B51"/>
    <w:rsid w:val="009A5B7B"/>
    <w:rsid w:val="009A6229"/>
    <w:rsid w:val="009A6694"/>
    <w:rsid w:val="009A680D"/>
    <w:rsid w:val="009A6BBA"/>
    <w:rsid w:val="009B01F7"/>
    <w:rsid w:val="009B3B03"/>
    <w:rsid w:val="009B3CDB"/>
    <w:rsid w:val="009B3E33"/>
    <w:rsid w:val="009B3F1F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8BA"/>
    <w:rsid w:val="009C168D"/>
    <w:rsid w:val="009C2776"/>
    <w:rsid w:val="009C2B92"/>
    <w:rsid w:val="009C2D89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9D6"/>
    <w:rsid w:val="009D7D45"/>
    <w:rsid w:val="009E0146"/>
    <w:rsid w:val="009E124A"/>
    <w:rsid w:val="009E1963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766"/>
    <w:rsid w:val="009F5BF5"/>
    <w:rsid w:val="009F7368"/>
    <w:rsid w:val="009F7D4F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E94"/>
    <w:rsid w:val="00A06F54"/>
    <w:rsid w:val="00A07783"/>
    <w:rsid w:val="00A10705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750C"/>
    <w:rsid w:val="00A17EBA"/>
    <w:rsid w:val="00A209D2"/>
    <w:rsid w:val="00A215B5"/>
    <w:rsid w:val="00A23C6E"/>
    <w:rsid w:val="00A241EC"/>
    <w:rsid w:val="00A24BA7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3C80"/>
    <w:rsid w:val="00A34A19"/>
    <w:rsid w:val="00A34F39"/>
    <w:rsid w:val="00A35000"/>
    <w:rsid w:val="00A351C6"/>
    <w:rsid w:val="00A352FC"/>
    <w:rsid w:val="00A359FA"/>
    <w:rsid w:val="00A36583"/>
    <w:rsid w:val="00A36864"/>
    <w:rsid w:val="00A36912"/>
    <w:rsid w:val="00A36A8F"/>
    <w:rsid w:val="00A3770D"/>
    <w:rsid w:val="00A37A41"/>
    <w:rsid w:val="00A37F1F"/>
    <w:rsid w:val="00A407F5"/>
    <w:rsid w:val="00A42304"/>
    <w:rsid w:val="00A43086"/>
    <w:rsid w:val="00A430C0"/>
    <w:rsid w:val="00A445D2"/>
    <w:rsid w:val="00A44A61"/>
    <w:rsid w:val="00A452D7"/>
    <w:rsid w:val="00A46E4F"/>
    <w:rsid w:val="00A47BA8"/>
    <w:rsid w:val="00A505B3"/>
    <w:rsid w:val="00A505F7"/>
    <w:rsid w:val="00A50681"/>
    <w:rsid w:val="00A50790"/>
    <w:rsid w:val="00A51094"/>
    <w:rsid w:val="00A51C8B"/>
    <w:rsid w:val="00A51D8D"/>
    <w:rsid w:val="00A52800"/>
    <w:rsid w:val="00A5319F"/>
    <w:rsid w:val="00A53C68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E97"/>
    <w:rsid w:val="00A66738"/>
    <w:rsid w:val="00A66910"/>
    <w:rsid w:val="00A67456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2F5"/>
    <w:rsid w:val="00A80F6E"/>
    <w:rsid w:val="00A8214A"/>
    <w:rsid w:val="00A8274F"/>
    <w:rsid w:val="00A82D09"/>
    <w:rsid w:val="00A8397A"/>
    <w:rsid w:val="00A83E22"/>
    <w:rsid w:val="00A8522F"/>
    <w:rsid w:val="00A86493"/>
    <w:rsid w:val="00A86F9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3F0E"/>
    <w:rsid w:val="00AA4AAE"/>
    <w:rsid w:val="00AA5695"/>
    <w:rsid w:val="00AA5980"/>
    <w:rsid w:val="00AA5B17"/>
    <w:rsid w:val="00AA6548"/>
    <w:rsid w:val="00AA7560"/>
    <w:rsid w:val="00AA7571"/>
    <w:rsid w:val="00AA7F18"/>
    <w:rsid w:val="00AA7F1D"/>
    <w:rsid w:val="00AA7F89"/>
    <w:rsid w:val="00AB0619"/>
    <w:rsid w:val="00AB0702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35D1"/>
    <w:rsid w:val="00AB5451"/>
    <w:rsid w:val="00AB5997"/>
    <w:rsid w:val="00AB5C0F"/>
    <w:rsid w:val="00AB70FC"/>
    <w:rsid w:val="00AB787D"/>
    <w:rsid w:val="00AC041D"/>
    <w:rsid w:val="00AC0688"/>
    <w:rsid w:val="00AC145E"/>
    <w:rsid w:val="00AC18BF"/>
    <w:rsid w:val="00AC1A7C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C48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60EA"/>
    <w:rsid w:val="00AD641C"/>
    <w:rsid w:val="00AD696A"/>
    <w:rsid w:val="00AD6D7E"/>
    <w:rsid w:val="00AD7805"/>
    <w:rsid w:val="00AE05E4"/>
    <w:rsid w:val="00AE0E3A"/>
    <w:rsid w:val="00AE1280"/>
    <w:rsid w:val="00AE20FA"/>
    <w:rsid w:val="00AE2297"/>
    <w:rsid w:val="00AE25AC"/>
    <w:rsid w:val="00AE31FB"/>
    <w:rsid w:val="00AE3643"/>
    <w:rsid w:val="00AE3AD5"/>
    <w:rsid w:val="00AE4A31"/>
    <w:rsid w:val="00AE5250"/>
    <w:rsid w:val="00AE6055"/>
    <w:rsid w:val="00AE6428"/>
    <w:rsid w:val="00AE6969"/>
    <w:rsid w:val="00AE72DF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AF5994"/>
    <w:rsid w:val="00B002AD"/>
    <w:rsid w:val="00B01F4C"/>
    <w:rsid w:val="00B0218E"/>
    <w:rsid w:val="00B026B8"/>
    <w:rsid w:val="00B027FB"/>
    <w:rsid w:val="00B03153"/>
    <w:rsid w:val="00B04B5F"/>
    <w:rsid w:val="00B04D3D"/>
    <w:rsid w:val="00B06E87"/>
    <w:rsid w:val="00B07DB5"/>
    <w:rsid w:val="00B108D1"/>
    <w:rsid w:val="00B11EAD"/>
    <w:rsid w:val="00B1461C"/>
    <w:rsid w:val="00B15E22"/>
    <w:rsid w:val="00B16D75"/>
    <w:rsid w:val="00B16EA3"/>
    <w:rsid w:val="00B1718B"/>
    <w:rsid w:val="00B20201"/>
    <w:rsid w:val="00B2040A"/>
    <w:rsid w:val="00B20F7C"/>
    <w:rsid w:val="00B20FB0"/>
    <w:rsid w:val="00B21616"/>
    <w:rsid w:val="00B2185F"/>
    <w:rsid w:val="00B21A3A"/>
    <w:rsid w:val="00B228B3"/>
    <w:rsid w:val="00B25755"/>
    <w:rsid w:val="00B2653C"/>
    <w:rsid w:val="00B27281"/>
    <w:rsid w:val="00B3026F"/>
    <w:rsid w:val="00B311CA"/>
    <w:rsid w:val="00B31599"/>
    <w:rsid w:val="00B321E1"/>
    <w:rsid w:val="00B323F0"/>
    <w:rsid w:val="00B324A0"/>
    <w:rsid w:val="00B3282E"/>
    <w:rsid w:val="00B32CF3"/>
    <w:rsid w:val="00B32DA9"/>
    <w:rsid w:val="00B32E71"/>
    <w:rsid w:val="00B33F00"/>
    <w:rsid w:val="00B34E36"/>
    <w:rsid w:val="00B36763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606E7"/>
    <w:rsid w:val="00B608B5"/>
    <w:rsid w:val="00B609E5"/>
    <w:rsid w:val="00B60AAC"/>
    <w:rsid w:val="00B64B20"/>
    <w:rsid w:val="00B6592C"/>
    <w:rsid w:val="00B66611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06A9"/>
    <w:rsid w:val="00B820D3"/>
    <w:rsid w:val="00B827C5"/>
    <w:rsid w:val="00B85C08"/>
    <w:rsid w:val="00B86084"/>
    <w:rsid w:val="00B86B98"/>
    <w:rsid w:val="00B8750A"/>
    <w:rsid w:val="00B877E9"/>
    <w:rsid w:val="00B90FA2"/>
    <w:rsid w:val="00B910F3"/>
    <w:rsid w:val="00B9117B"/>
    <w:rsid w:val="00B916DF"/>
    <w:rsid w:val="00B917E7"/>
    <w:rsid w:val="00B9201E"/>
    <w:rsid w:val="00B93006"/>
    <w:rsid w:val="00B93808"/>
    <w:rsid w:val="00B93CC4"/>
    <w:rsid w:val="00B95D65"/>
    <w:rsid w:val="00B9662D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3CE2"/>
    <w:rsid w:val="00BA4582"/>
    <w:rsid w:val="00BA4690"/>
    <w:rsid w:val="00BA4FDE"/>
    <w:rsid w:val="00BA594E"/>
    <w:rsid w:val="00BA6194"/>
    <w:rsid w:val="00BA663C"/>
    <w:rsid w:val="00BA6E18"/>
    <w:rsid w:val="00BB0BA9"/>
    <w:rsid w:val="00BB0EA5"/>
    <w:rsid w:val="00BB1599"/>
    <w:rsid w:val="00BB1C61"/>
    <w:rsid w:val="00BB20CA"/>
    <w:rsid w:val="00BB2848"/>
    <w:rsid w:val="00BB44FD"/>
    <w:rsid w:val="00BB558F"/>
    <w:rsid w:val="00BB5CC7"/>
    <w:rsid w:val="00BB637F"/>
    <w:rsid w:val="00BB6F58"/>
    <w:rsid w:val="00BB7526"/>
    <w:rsid w:val="00BB782A"/>
    <w:rsid w:val="00BC02FF"/>
    <w:rsid w:val="00BC05E1"/>
    <w:rsid w:val="00BC0757"/>
    <w:rsid w:val="00BC0C18"/>
    <w:rsid w:val="00BC0CAD"/>
    <w:rsid w:val="00BC2AF7"/>
    <w:rsid w:val="00BC3E7F"/>
    <w:rsid w:val="00BC46C6"/>
    <w:rsid w:val="00BC495B"/>
    <w:rsid w:val="00BC4D6E"/>
    <w:rsid w:val="00BC5065"/>
    <w:rsid w:val="00BC5E47"/>
    <w:rsid w:val="00BC6168"/>
    <w:rsid w:val="00BC64B1"/>
    <w:rsid w:val="00BC738F"/>
    <w:rsid w:val="00BC7FC8"/>
    <w:rsid w:val="00BD0FCB"/>
    <w:rsid w:val="00BD1530"/>
    <w:rsid w:val="00BD21EC"/>
    <w:rsid w:val="00BD2561"/>
    <w:rsid w:val="00BD3807"/>
    <w:rsid w:val="00BD3CBC"/>
    <w:rsid w:val="00BD6C2B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A53"/>
    <w:rsid w:val="00BE5B16"/>
    <w:rsid w:val="00BE5ED4"/>
    <w:rsid w:val="00BE5F49"/>
    <w:rsid w:val="00BE63BA"/>
    <w:rsid w:val="00BE78CD"/>
    <w:rsid w:val="00BF0A69"/>
    <w:rsid w:val="00BF1274"/>
    <w:rsid w:val="00BF1E8E"/>
    <w:rsid w:val="00BF3648"/>
    <w:rsid w:val="00BF3CCB"/>
    <w:rsid w:val="00BF3DDF"/>
    <w:rsid w:val="00BF3FC7"/>
    <w:rsid w:val="00BF4961"/>
    <w:rsid w:val="00BF4AC5"/>
    <w:rsid w:val="00BF4C14"/>
    <w:rsid w:val="00BF5862"/>
    <w:rsid w:val="00BF5F17"/>
    <w:rsid w:val="00BF5F3E"/>
    <w:rsid w:val="00BF6280"/>
    <w:rsid w:val="00BF6351"/>
    <w:rsid w:val="00C007F3"/>
    <w:rsid w:val="00C01078"/>
    <w:rsid w:val="00C011F6"/>
    <w:rsid w:val="00C019F2"/>
    <w:rsid w:val="00C02C04"/>
    <w:rsid w:val="00C03CEA"/>
    <w:rsid w:val="00C03DFB"/>
    <w:rsid w:val="00C04166"/>
    <w:rsid w:val="00C04182"/>
    <w:rsid w:val="00C04C56"/>
    <w:rsid w:val="00C04E5B"/>
    <w:rsid w:val="00C04E77"/>
    <w:rsid w:val="00C053AA"/>
    <w:rsid w:val="00C05A4D"/>
    <w:rsid w:val="00C05CAC"/>
    <w:rsid w:val="00C05F25"/>
    <w:rsid w:val="00C070B4"/>
    <w:rsid w:val="00C07302"/>
    <w:rsid w:val="00C10135"/>
    <w:rsid w:val="00C11829"/>
    <w:rsid w:val="00C12F1C"/>
    <w:rsid w:val="00C14008"/>
    <w:rsid w:val="00C159CA"/>
    <w:rsid w:val="00C159E1"/>
    <w:rsid w:val="00C16E55"/>
    <w:rsid w:val="00C17168"/>
    <w:rsid w:val="00C17BF6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DE0"/>
    <w:rsid w:val="00C3181E"/>
    <w:rsid w:val="00C31A78"/>
    <w:rsid w:val="00C327DE"/>
    <w:rsid w:val="00C3296E"/>
    <w:rsid w:val="00C32FAF"/>
    <w:rsid w:val="00C33020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ED1"/>
    <w:rsid w:val="00C45A6D"/>
    <w:rsid w:val="00C4629A"/>
    <w:rsid w:val="00C46819"/>
    <w:rsid w:val="00C47C2F"/>
    <w:rsid w:val="00C5066D"/>
    <w:rsid w:val="00C5073C"/>
    <w:rsid w:val="00C50A12"/>
    <w:rsid w:val="00C50C8D"/>
    <w:rsid w:val="00C519A0"/>
    <w:rsid w:val="00C5215F"/>
    <w:rsid w:val="00C5265C"/>
    <w:rsid w:val="00C52F5D"/>
    <w:rsid w:val="00C52FFE"/>
    <w:rsid w:val="00C5399B"/>
    <w:rsid w:val="00C546F7"/>
    <w:rsid w:val="00C54CFC"/>
    <w:rsid w:val="00C557B0"/>
    <w:rsid w:val="00C557D3"/>
    <w:rsid w:val="00C56A02"/>
    <w:rsid w:val="00C57512"/>
    <w:rsid w:val="00C60085"/>
    <w:rsid w:val="00C6074E"/>
    <w:rsid w:val="00C616CE"/>
    <w:rsid w:val="00C6180C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45F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55"/>
    <w:rsid w:val="00CA1B96"/>
    <w:rsid w:val="00CA2796"/>
    <w:rsid w:val="00CA3788"/>
    <w:rsid w:val="00CA4225"/>
    <w:rsid w:val="00CA4FD3"/>
    <w:rsid w:val="00CA7622"/>
    <w:rsid w:val="00CA7D62"/>
    <w:rsid w:val="00CA7DEC"/>
    <w:rsid w:val="00CB0CFF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A27"/>
    <w:rsid w:val="00CC4B2F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2F74"/>
    <w:rsid w:val="00CD3E5C"/>
    <w:rsid w:val="00CD4795"/>
    <w:rsid w:val="00CD61A2"/>
    <w:rsid w:val="00CD638E"/>
    <w:rsid w:val="00CD6823"/>
    <w:rsid w:val="00CE0780"/>
    <w:rsid w:val="00CE24AB"/>
    <w:rsid w:val="00CE2CA9"/>
    <w:rsid w:val="00CE4F96"/>
    <w:rsid w:val="00CE5818"/>
    <w:rsid w:val="00CE644D"/>
    <w:rsid w:val="00CE68B1"/>
    <w:rsid w:val="00CE77C5"/>
    <w:rsid w:val="00CF001E"/>
    <w:rsid w:val="00CF1074"/>
    <w:rsid w:val="00CF1729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4C02"/>
    <w:rsid w:val="00D05090"/>
    <w:rsid w:val="00D05628"/>
    <w:rsid w:val="00D058A4"/>
    <w:rsid w:val="00D05A6C"/>
    <w:rsid w:val="00D05FBA"/>
    <w:rsid w:val="00D062C5"/>
    <w:rsid w:val="00D06E56"/>
    <w:rsid w:val="00D10DFC"/>
    <w:rsid w:val="00D1184D"/>
    <w:rsid w:val="00D12290"/>
    <w:rsid w:val="00D1231A"/>
    <w:rsid w:val="00D13221"/>
    <w:rsid w:val="00D135D7"/>
    <w:rsid w:val="00D14748"/>
    <w:rsid w:val="00D14F02"/>
    <w:rsid w:val="00D14FB5"/>
    <w:rsid w:val="00D1616C"/>
    <w:rsid w:val="00D16582"/>
    <w:rsid w:val="00D16ED7"/>
    <w:rsid w:val="00D2005C"/>
    <w:rsid w:val="00D20A3E"/>
    <w:rsid w:val="00D21DD1"/>
    <w:rsid w:val="00D224EA"/>
    <w:rsid w:val="00D22852"/>
    <w:rsid w:val="00D24987"/>
    <w:rsid w:val="00D25E1A"/>
    <w:rsid w:val="00D26EE0"/>
    <w:rsid w:val="00D30AB0"/>
    <w:rsid w:val="00D30D59"/>
    <w:rsid w:val="00D31A8B"/>
    <w:rsid w:val="00D31CF7"/>
    <w:rsid w:val="00D32FCF"/>
    <w:rsid w:val="00D33574"/>
    <w:rsid w:val="00D33ABF"/>
    <w:rsid w:val="00D33D33"/>
    <w:rsid w:val="00D349BB"/>
    <w:rsid w:val="00D35160"/>
    <w:rsid w:val="00D359CD"/>
    <w:rsid w:val="00D35A02"/>
    <w:rsid w:val="00D35E8D"/>
    <w:rsid w:val="00D36155"/>
    <w:rsid w:val="00D37AFD"/>
    <w:rsid w:val="00D40168"/>
    <w:rsid w:val="00D40488"/>
    <w:rsid w:val="00D40E60"/>
    <w:rsid w:val="00D41CA6"/>
    <w:rsid w:val="00D42CB5"/>
    <w:rsid w:val="00D42F3D"/>
    <w:rsid w:val="00D42FC2"/>
    <w:rsid w:val="00D43817"/>
    <w:rsid w:val="00D445DF"/>
    <w:rsid w:val="00D44759"/>
    <w:rsid w:val="00D4487F"/>
    <w:rsid w:val="00D4636D"/>
    <w:rsid w:val="00D467A1"/>
    <w:rsid w:val="00D4681B"/>
    <w:rsid w:val="00D46CCD"/>
    <w:rsid w:val="00D47FD1"/>
    <w:rsid w:val="00D50232"/>
    <w:rsid w:val="00D52AA8"/>
    <w:rsid w:val="00D537F6"/>
    <w:rsid w:val="00D53910"/>
    <w:rsid w:val="00D53C0C"/>
    <w:rsid w:val="00D53FE2"/>
    <w:rsid w:val="00D54A03"/>
    <w:rsid w:val="00D54D5E"/>
    <w:rsid w:val="00D55DEC"/>
    <w:rsid w:val="00D56E8E"/>
    <w:rsid w:val="00D6006C"/>
    <w:rsid w:val="00D6024C"/>
    <w:rsid w:val="00D60B14"/>
    <w:rsid w:val="00D60E75"/>
    <w:rsid w:val="00D60FFC"/>
    <w:rsid w:val="00D611D5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79A2"/>
    <w:rsid w:val="00D67A74"/>
    <w:rsid w:val="00D67E03"/>
    <w:rsid w:val="00D67F1E"/>
    <w:rsid w:val="00D70B47"/>
    <w:rsid w:val="00D71CA7"/>
    <w:rsid w:val="00D721D0"/>
    <w:rsid w:val="00D72547"/>
    <w:rsid w:val="00D728B8"/>
    <w:rsid w:val="00D73324"/>
    <w:rsid w:val="00D7567E"/>
    <w:rsid w:val="00D75A6C"/>
    <w:rsid w:val="00D75AA4"/>
    <w:rsid w:val="00D76302"/>
    <w:rsid w:val="00D77619"/>
    <w:rsid w:val="00D77CCF"/>
    <w:rsid w:val="00D8050B"/>
    <w:rsid w:val="00D80DD2"/>
    <w:rsid w:val="00D8112A"/>
    <w:rsid w:val="00D812AF"/>
    <w:rsid w:val="00D818B4"/>
    <w:rsid w:val="00D8239C"/>
    <w:rsid w:val="00D82824"/>
    <w:rsid w:val="00D83B82"/>
    <w:rsid w:val="00D84005"/>
    <w:rsid w:val="00D8655B"/>
    <w:rsid w:val="00D86D01"/>
    <w:rsid w:val="00D87326"/>
    <w:rsid w:val="00D9096B"/>
    <w:rsid w:val="00D90F2E"/>
    <w:rsid w:val="00D91A94"/>
    <w:rsid w:val="00D926FC"/>
    <w:rsid w:val="00D92BF1"/>
    <w:rsid w:val="00D93216"/>
    <w:rsid w:val="00D93583"/>
    <w:rsid w:val="00D93B06"/>
    <w:rsid w:val="00D93B5B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1CFC"/>
    <w:rsid w:val="00DA4597"/>
    <w:rsid w:val="00DA5654"/>
    <w:rsid w:val="00DA5BCE"/>
    <w:rsid w:val="00DA5DBC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40E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C63C9"/>
    <w:rsid w:val="00DD08C2"/>
    <w:rsid w:val="00DD09A5"/>
    <w:rsid w:val="00DD1A17"/>
    <w:rsid w:val="00DD1AAA"/>
    <w:rsid w:val="00DD1F5A"/>
    <w:rsid w:val="00DD249F"/>
    <w:rsid w:val="00DD273D"/>
    <w:rsid w:val="00DD2A28"/>
    <w:rsid w:val="00DD47E2"/>
    <w:rsid w:val="00DD4EA8"/>
    <w:rsid w:val="00DD58D8"/>
    <w:rsid w:val="00DD5B14"/>
    <w:rsid w:val="00DD5DAE"/>
    <w:rsid w:val="00DD687F"/>
    <w:rsid w:val="00DD6984"/>
    <w:rsid w:val="00DD7B35"/>
    <w:rsid w:val="00DE0C22"/>
    <w:rsid w:val="00DE24D3"/>
    <w:rsid w:val="00DE3707"/>
    <w:rsid w:val="00DE44F4"/>
    <w:rsid w:val="00DE641A"/>
    <w:rsid w:val="00DE6B4E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408E"/>
    <w:rsid w:val="00DF5174"/>
    <w:rsid w:val="00DF7007"/>
    <w:rsid w:val="00DF7636"/>
    <w:rsid w:val="00E004D8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40A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5C9"/>
    <w:rsid w:val="00E20C0D"/>
    <w:rsid w:val="00E22D8B"/>
    <w:rsid w:val="00E2563E"/>
    <w:rsid w:val="00E2591B"/>
    <w:rsid w:val="00E25DB1"/>
    <w:rsid w:val="00E25E59"/>
    <w:rsid w:val="00E260DF"/>
    <w:rsid w:val="00E27127"/>
    <w:rsid w:val="00E312E0"/>
    <w:rsid w:val="00E315DA"/>
    <w:rsid w:val="00E3184E"/>
    <w:rsid w:val="00E31EB7"/>
    <w:rsid w:val="00E321E0"/>
    <w:rsid w:val="00E33633"/>
    <w:rsid w:val="00E33C14"/>
    <w:rsid w:val="00E34551"/>
    <w:rsid w:val="00E355C0"/>
    <w:rsid w:val="00E357BE"/>
    <w:rsid w:val="00E37516"/>
    <w:rsid w:val="00E37526"/>
    <w:rsid w:val="00E37527"/>
    <w:rsid w:val="00E3776F"/>
    <w:rsid w:val="00E37890"/>
    <w:rsid w:val="00E4034C"/>
    <w:rsid w:val="00E408CE"/>
    <w:rsid w:val="00E40D66"/>
    <w:rsid w:val="00E41702"/>
    <w:rsid w:val="00E43B87"/>
    <w:rsid w:val="00E43C5A"/>
    <w:rsid w:val="00E43E15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50883"/>
    <w:rsid w:val="00E50FDC"/>
    <w:rsid w:val="00E51AE5"/>
    <w:rsid w:val="00E528FD"/>
    <w:rsid w:val="00E531F7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2B2E"/>
    <w:rsid w:val="00E63732"/>
    <w:rsid w:val="00E65ABC"/>
    <w:rsid w:val="00E65B3D"/>
    <w:rsid w:val="00E65D0C"/>
    <w:rsid w:val="00E67288"/>
    <w:rsid w:val="00E679F2"/>
    <w:rsid w:val="00E67B6E"/>
    <w:rsid w:val="00E67F2D"/>
    <w:rsid w:val="00E719FE"/>
    <w:rsid w:val="00E73F6F"/>
    <w:rsid w:val="00E73F8D"/>
    <w:rsid w:val="00E75714"/>
    <w:rsid w:val="00E761E5"/>
    <w:rsid w:val="00E770CE"/>
    <w:rsid w:val="00E77A61"/>
    <w:rsid w:val="00E77D20"/>
    <w:rsid w:val="00E77D56"/>
    <w:rsid w:val="00E803B6"/>
    <w:rsid w:val="00E80F38"/>
    <w:rsid w:val="00E81889"/>
    <w:rsid w:val="00E81A09"/>
    <w:rsid w:val="00E83032"/>
    <w:rsid w:val="00E83222"/>
    <w:rsid w:val="00E840A6"/>
    <w:rsid w:val="00E8436D"/>
    <w:rsid w:val="00E84C88"/>
    <w:rsid w:val="00E85BCB"/>
    <w:rsid w:val="00E8630F"/>
    <w:rsid w:val="00E87467"/>
    <w:rsid w:val="00E875C6"/>
    <w:rsid w:val="00E90CAF"/>
    <w:rsid w:val="00E91B88"/>
    <w:rsid w:val="00E928A0"/>
    <w:rsid w:val="00E92C59"/>
    <w:rsid w:val="00E9327F"/>
    <w:rsid w:val="00E934F9"/>
    <w:rsid w:val="00E93C2E"/>
    <w:rsid w:val="00E93D8F"/>
    <w:rsid w:val="00E947CE"/>
    <w:rsid w:val="00E94B44"/>
    <w:rsid w:val="00E96339"/>
    <w:rsid w:val="00E967BF"/>
    <w:rsid w:val="00E96C89"/>
    <w:rsid w:val="00E97173"/>
    <w:rsid w:val="00EA145A"/>
    <w:rsid w:val="00EA181E"/>
    <w:rsid w:val="00EA2B22"/>
    <w:rsid w:val="00EA3729"/>
    <w:rsid w:val="00EA3C03"/>
    <w:rsid w:val="00EA4DC9"/>
    <w:rsid w:val="00EA6124"/>
    <w:rsid w:val="00EA61C5"/>
    <w:rsid w:val="00EA6B3B"/>
    <w:rsid w:val="00EB02D8"/>
    <w:rsid w:val="00EB0F76"/>
    <w:rsid w:val="00EB297A"/>
    <w:rsid w:val="00EB34E7"/>
    <w:rsid w:val="00EB3650"/>
    <w:rsid w:val="00EB3722"/>
    <w:rsid w:val="00EB45C0"/>
    <w:rsid w:val="00EB46C6"/>
    <w:rsid w:val="00EB4DF1"/>
    <w:rsid w:val="00EB4FF0"/>
    <w:rsid w:val="00EB5507"/>
    <w:rsid w:val="00EB6A7E"/>
    <w:rsid w:val="00EC0EC4"/>
    <w:rsid w:val="00EC0EE9"/>
    <w:rsid w:val="00EC19ED"/>
    <w:rsid w:val="00EC3045"/>
    <w:rsid w:val="00EC4810"/>
    <w:rsid w:val="00EC4C63"/>
    <w:rsid w:val="00EC531D"/>
    <w:rsid w:val="00EC54EF"/>
    <w:rsid w:val="00EC5511"/>
    <w:rsid w:val="00EC5A31"/>
    <w:rsid w:val="00EC7404"/>
    <w:rsid w:val="00ED1C9A"/>
    <w:rsid w:val="00ED1DDC"/>
    <w:rsid w:val="00ED2235"/>
    <w:rsid w:val="00ED22CC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2593"/>
    <w:rsid w:val="00EE37AC"/>
    <w:rsid w:val="00EE392F"/>
    <w:rsid w:val="00EE54F0"/>
    <w:rsid w:val="00EE5853"/>
    <w:rsid w:val="00EE5860"/>
    <w:rsid w:val="00EE651A"/>
    <w:rsid w:val="00EE6D5E"/>
    <w:rsid w:val="00EE72C0"/>
    <w:rsid w:val="00EE7AF5"/>
    <w:rsid w:val="00EF01C6"/>
    <w:rsid w:val="00EF0510"/>
    <w:rsid w:val="00EF0551"/>
    <w:rsid w:val="00EF1AE4"/>
    <w:rsid w:val="00EF1EE7"/>
    <w:rsid w:val="00EF34A1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6E3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5CDC"/>
    <w:rsid w:val="00F17F4D"/>
    <w:rsid w:val="00F218CC"/>
    <w:rsid w:val="00F21C9A"/>
    <w:rsid w:val="00F21F7F"/>
    <w:rsid w:val="00F232F7"/>
    <w:rsid w:val="00F2403D"/>
    <w:rsid w:val="00F24373"/>
    <w:rsid w:val="00F2602D"/>
    <w:rsid w:val="00F26404"/>
    <w:rsid w:val="00F26F11"/>
    <w:rsid w:val="00F316C6"/>
    <w:rsid w:val="00F31EA4"/>
    <w:rsid w:val="00F3289C"/>
    <w:rsid w:val="00F33395"/>
    <w:rsid w:val="00F337D9"/>
    <w:rsid w:val="00F33869"/>
    <w:rsid w:val="00F33AC5"/>
    <w:rsid w:val="00F33B5E"/>
    <w:rsid w:val="00F3426A"/>
    <w:rsid w:val="00F34699"/>
    <w:rsid w:val="00F34A32"/>
    <w:rsid w:val="00F34C4C"/>
    <w:rsid w:val="00F3539C"/>
    <w:rsid w:val="00F35FD4"/>
    <w:rsid w:val="00F36356"/>
    <w:rsid w:val="00F369F0"/>
    <w:rsid w:val="00F370A0"/>
    <w:rsid w:val="00F370C0"/>
    <w:rsid w:val="00F372A3"/>
    <w:rsid w:val="00F375A4"/>
    <w:rsid w:val="00F37D64"/>
    <w:rsid w:val="00F405EE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46F"/>
    <w:rsid w:val="00F45599"/>
    <w:rsid w:val="00F45B03"/>
    <w:rsid w:val="00F46454"/>
    <w:rsid w:val="00F464A6"/>
    <w:rsid w:val="00F46F25"/>
    <w:rsid w:val="00F500B3"/>
    <w:rsid w:val="00F5178C"/>
    <w:rsid w:val="00F51F09"/>
    <w:rsid w:val="00F54F91"/>
    <w:rsid w:val="00F55A1F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380C"/>
    <w:rsid w:val="00F63AA2"/>
    <w:rsid w:val="00F6496D"/>
    <w:rsid w:val="00F64F95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2D2F"/>
    <w:rsid w:val="00F73F67"/>
    <w:rsid w:val="00F741E9"/>
    <w:rsid w:val="00F74288"/>
    <w:rsid w:val="00F74A13"/>
    <w:rsid w:val="00F75244"/>
    <w:rsid w:val="00F76E2E"/>
    <w:rsid w:val="00F772AF"/>
    <w:rsid w:val="00F77B7B"/>
    <w:rsid w:val="00F800FB"/>
    <w:rsid w:val="00F80860"/>
    <w:rsid w:val="00F80D09"/>
    <w:rsid w:val="00F811E7"/>
    <w:rsid w:val="00F8135F"/>
    <w:rsid w:val="00F827F5"/>
    <w:rsid w:val="00F82F38"/>
    <w:rsid w:val="00F83B2C"/>
    <w:rsid w:val="00F844C4"/>
    <w:rsid w:val="00F849D5"/>
    <w:rsid w:val="00F85FD9"/>
    <w:rsid w:val="00F8613A"/>
    <w:rsid w:val="00F862E1"/>
    <w:rsid w:val="00F86C70"/>
    <w:rsid w:val="00F90944"/>
    <w:rsid w:val="00F9285B"/>
    <w:rsid w:val="00F93344"/>
    <w:rsid w:val="00F942D0"/>
    <w:rsid w:val="00F94C94"/>
    <w:rsid w:val="00F94C95"/>
    <w:rsid w:val="00F9735E"/>
    <w:rsid w:val="00F97E0E"/>
    <w:rsid w:val="00FA0806"/>
    <w:rsid w:val="00FA0911"/>
    <w:rsid w:val="00FA1FB1"/>
    <w:rsid w:val="00FA3309"/>
    <w:rsid w:val="00FA33E9"/>
    <w:rsid w:val="00FA34DD"/>
    <w:rsid w:val="00FA40E3"/>
    <w:rsid w:val="00FA48D2"/>
    <w:rsid w:val="00FA53C7"/>
    <w:rsid w:val="00FA6368"/>
    <w:rsid w:val="00FA6389"/>
    <w:rsid w:val="00FA6470"/>
    <w:rsid w:val="00FA6E17"/>
    <w:rsid w:val="00FA715E"/>
    <w:rsid w:val="00FB004C"/>
    <w:rsid w:val="00FB1107"/>
    <w:rsid w:val="00FB1A28"/>
    <w:rsid w:val="00FB2C4A"/>
    <w:rsid w:val="00FB2CBA"/>
    <w:rsid w:val="00FB395E"/>
    <w:rsid w:val="00FB4ACD"/>
    <w:rsid w:val="00FB504B"/>
    <w:rsid w:val="00FB7C0F"/>
    <w:rsid w:val="00FC0A30"/>
    <w:rsid w:val="00FC0D3F"/>
    <w:rsid w:val="00FC1821"/>
    <w:rsid w:val="00FC1FA8"/>
    <w:rsid w:val="00FC4256"/>
    <w:rsid w:val="00FC49F3"/>
    <w:rsid w:val="00FC58EF"/>
    <w:rsid w:val="00FC5BC3"/>
    <w:rsid w:val="00FC6BDD"/>
    <w:rsid w:val="00FC6ED8"/>
    <w:rsid w:val="00FC7A7F"/>
    <w:rsid w:val="00FD117C"/>
    <w:rsid w:val="00FD1D44"/>
    <w:rsid w:val="00FD1FBA"/>
    <w:rsid w:val="00FD27EB"/>
    <w:rsid w:val="00FD2F60"/>
    <w:rsid w:val="00FD31D0"/>
    <w:rsid w:val="00FD397C"/>
    <w:rsid w:val="00FD42D0"/>
    <w:rsid w:val="00FD4382"/>
    <w:rsid w:val="00FD65A3"/>
    <w:rsid w:val="00FD6936"/>
    <w:rsid w:val="00FD6937"/>
    <w:rsid w:val="00FD6A61"/>
    <w:rsid w:val="00FD703B"/>
    <w:rsid w:val="00FD7341"/>
    <w:rsid w:val="00FD7795"/>
    <w:rsid w:val="00FE1C2E"/>
    <w:rsid w:val="00FE3050"/>
    <w:rsid w:val="00FE31FB"/>
    <w:rsid w:val="00FE389E"/>
    <w:rsid w:val="00FE3ED2"/>
    <w:rsid w:val="00FE4278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370A"/>
    <w:rsid w:val="00FF41A7"/>
    <w:rsid w:val="00FF5A9D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02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6526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366946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02491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62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56122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502643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840079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8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193</cp:revision>
  <dcterms:created xsi:type="dcterms:W3CDTF">2025-05-07T07:52:00Z</dcterms:created>
  <dcterms:modified xsi:type="dcterms:W3CDTF">2025-08-15T05:39:00Z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